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611C" w14:textId="77777777" w:rsidR="007271A3" w:rsidRDefault="007271A3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0F686B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71A3">
        <w:rPr>
          <w:b/>
          <w:caps/>
          <w:sz w:val="24"/>
          <w:szCs w:val="24"/>
        </w:rPr>
        <w:t>5</w:t>
      </w:r>
      <w:r w:rsidR="00720207">
        <w:rPr>
          <w:b/>
          <w:caps/>
          <w:sz w:val="24"/>
          <w:szCs w:val="24"/>
        </w:rPr>
        <w:t>23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71A3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7271A3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118C2F25" w:rsidR="00F77EDE" w:rsidRDefault="00073564" w:rsidP="007271A3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F5F3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F5F30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 xml:space="preserve">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7271A3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AEACACE" w:rsidR="0062221B" w:rsidRPr="00C51793" w:rsidRDefault="00732FA2" w:rsidP="007271A3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12087">
        <w:rPr>
          <w:rFonts w:ascii="Times New Roman" w:hAnsi="Times New Roman" w:cs="Times New Roman"/>
          <w:sz w:val="24"/>
          <w:szCs w:val="24"/>
        </w:rPr>
        <w:t>0</w:t>
      </w:r>
      <w:r w:rsidR="00720207">
        <w:rPr>
          <w:rFonts w:ascii="Times New Roman" w:hAnsi="Times New Roman" w:cs="Times New Roman"/>
          <w:sz w:val="24"/>
          <w:szCs w:val="24"/>
        </w:rPr>
        <w:t>29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20207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3332F64" w14:textId="49282361" w:rsidR="007271A3" w:rsidRPr="00F83180" w:rsidRDefault="007271A3" w:rsidP="007271A3">
      <w:pPr>
        <w:pStyle w:val="PargrafodaLista"/>
        <w:spacing w:before="120" w:after="120" w:line="480" w:lineRule="auto"/>
        <w:ind w:left="2280" w:hanging="7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Caroline Menezes Santos</w:t>
      </w:r>
      <w:r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219713-ENF</w:t>
      </w:r>
      <w:r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ADEA11" w14:textId="4B3A8E0C" w:rsidR="007271A3" w:rsidRDefault="007271A3" w:rsidP="007271A3">
      <w:pPr>
        <w:pStyle w:val="PargrafodaLista"/>
        <w:spacing w:before="120" w:after="120" w:line="480" w:lineRule="auto"/>
        <w:ind w:left="2280" w:hanging="7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ª. Selma Aparecida dos Santos Rodrigues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548730-ENF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53F966BD" w14:textId="30A73E55" w:rsidR="007271A3" w:rsidRDefault="007271A3" w:rsidP="007271A3">
      <w:pPr>
        <w:pStyle w:val="PargrafodaLista"/>
        <w:spacing w:before="120" w:after="120" w:line="480" w:lineRule="auto"/>
        <w:ind w:left="2280" w:hanging="7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ª. Milena Silva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 (Membro).</w:t>
      </w:r>
    </w:p>
    <w:p w14:paraId="00A5125C" w14:textId="39F88E2E" w:rsidR="007414AA" w:rsidRDefault="007414AA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B59AA24" w14:textId="3C6A081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271A3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7271A3">
        <w:rPr>
          <w:rFonts w:ascii="Times New Roman" w:hAnsi="Times New Roman" w:cs="Times New Roman"/>
          <w:i w:val="0"/>
          <w:sz w:val="24"/>
          <w:szCs w:val="24"/>
        </w:rPr>
        <w:t>Agosto</w:t>
      </w:r>
      <w:proofErr w:type="gramEnd"/>
      <w:r w:rsidR="007271A3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B3987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F579A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69EFE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B525" w14:textId="77777777" w:rsidR="007271A3" w:rsidRDefault="007271A3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66CEF" w14:textId="77777777" w:rsidR="007271A3" w:rsidRDefault="007271A3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130EF0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>Dr.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F50D66"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  <w:r w:rsidR="00FF5F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FF5F3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F5F30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FF5F3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FF5F30">
        <w:rPr>
          <w:rFonts w:ascii="Times New Roman" w:hAnsi="Times New Roman" w:cs="Times New Roman"/>
          <w:sz w:val="24"/>
          <w:szCs w:val="24"/>
        </w:rPr>
        <w:t xml:space="preserve"> Conceição Lemes Justino</w:t>
      </w:r>
    </w:p>
    <w:p w14:paraId="33CDD3ED" w14:textId="2FB7FFE8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Presidente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Secretári</w:t>
      </w:r>
      <w:r w:rsidR="00FF5F30">
        <w:rPr>
          <w:rFonts w:ascii="Times New Roman" w:hAnsi="Times New Roman" w:cs="Times New Roman"/>
          <w:sz w:val="24"/>
          <w:szCs w:val="24"/>
        </w:rPr>
        <w:t xml:space="preserve">a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>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F26A2DA" w:rsidR="002C2FCB" w:rsidRPr="00305D0F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F5F30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FF5F3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305D0F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2C2FCB" w:rsidRPr="00305D0F" w:rsidSect="00FF5F30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8778884" name="Imagem 208778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5D0F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0207"/>
    <w:rsid w:val="007260E9"/>
    <w:rsid w:val="0072719D"/>
    <w:rsid w:val="007271A3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2023-07-13T19:50:00Z</cp:lastPrinted>
  <dcterms:created xsi:type="dcterms:W3CDTF">2023-08-22T18:17:00Z</dcterms:created>
  <dcterms:modified xsi:type="dcterms:W3CDTF">2023-08-22T18:17:00Z</dcterms:modified>
</cp:coreProperties>
</file>