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FCE5856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893B93">
        <w:rPr>
          <w:b/>
          <w:caps/>
          <w:sz w:val="24"/>
          <w:szCs w:val="24"/>
        </w:rPr>
        <w:t>3</w:t>
      </w:r>
      <w:r w:rsidR="00DB427D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3B93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3BC37A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E267F">
        <w:rPr>
          <w:rFonts w:ascii="Times New Roman" w:hAnsi="Times New Roman" w:cs="Times New Roman"/>
          <w:sz w:val="24"/>
          <w:szCs w:val="24"/>
        </w:rPr>
        <w:t>1</w:t>
      </w:r>
      <w:r w:rsidR="00DB427D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DB427D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0BE5E83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427D" w:rsidRPr="00DB427D">
        <w:rPr>
          <w:rFonts w:ascii="Times New Roman" w:hAnsi="Times New Roman" w:cs="Times New Roman"/>
          <w:i w:val="0"/>
          <w:iCs w:val="0"/>
          <w:sz w:val="24"/>
          <w:szCs w:val="24"/>
        </w:rPr>
        <w:t>Dra. Giannine Roberta Marcelino de Souza Franca, Coren-MS n. 90535-ENF (Presidente)</w:t>
      </w:r>
      <w:r w:rsidR="00DB4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DB427D" w:rsidRPr="00DB427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68F134D6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427D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 (</w:t>
      </w:r>
      <w:r w:rsidR="00893B93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DB427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93B93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93B93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428D4F6E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05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8E31B2" w14:textId="023CA195" w:rsidR="008E267F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2E0DC" w14:textId="6B0F8A5F" w:rsidR="00500C91" w:rsidRPr="00500C91" w:rsidRDefault="00465AC5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2940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B427D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2022-09-05T14:11:00Z</dcterms:created>
  <dcterms:modified xsi:type="dcterms:W3CDTF">2025-10-10T00:55:00Z</dcterms:modified>
</cp:coreProperties>
</file>