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D8D" w14:textId="562B89D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72A0">
        <w:rPr>
          <w:b/>
          <w:caps/>
          <w:sz w:val="24"/>
          <w:szCs w:val="24"/>
        </w:rPr>
        <w:t>5</w:t>
      </w:r>
      <w:r w:rsidR="00576B74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576B74">
        <w:rPr>
          <w:b/>
          <w:caps/>
          <w:sz w:val="24"/>
          <w:szCs w:val="24"/>
        </w:rPr>
        <w:t>1</w:t>
      </w:r>
      <w:r w:rsidR="00B272A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272A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4DED7B" w14:textId="77777777" w:rsidR="00576B74" w:rsidRDefault="00576B74" w:rsidP="00576B7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nº 012/2020;</w:t>
      </w:r>
    </w:p>
    <w:p w14:paraId="1791B63E" w14:textId="6840E9ED" w:rsidR="00E85474" w:rsidRPr="00C51793" w:rsidRDefault="00576B74" w:rsidP="00576B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Reunião </w:t>
      </w:r>
      <w:r w:rsidRPr="007B0166">
        <w:rPr>
          <w:rFonts w:ascii="Times New Roman" w:hAnsi="Times New Roman" w:cs="Times New Roman"/>
          <w:sz w:val="24"/>
          <w:szCs w:val="24"/>
        </w:rPr>
        <w:t xml:space="preserve">de Posse dos Conselheiros Eleitos para a gestão triênio 2021 a 2023 do Conselho Regional de Enfermagem de Mato Grosso do Sul, em Campo Grande/MS, </w:t>
      </w:r>
      <w:r>
        <w:rPr>
          <w:rFonts w:ascii="Times New Roman" w:hAnsi="Times New Roman" w:cs="Times New Roman"/>
          <w:sz w:val="24"/>
          <w:szCs w:val="24"/>
        </w:rPr>
        <w:t xml:space="preserve">que será realizada </w:t>
      </w:r>
      <w:r w:rsidRPr="007B0166">
        <w:rPr>
          <w:rFonts w:ascii="Times New Roman" w:hAnsi="Times New Roman" w:cs="Times New Roman"/>
          <w:sz w:val="24"/>
          <w:szCs w:val="24"/>
        </w:rPr>
        <w:t>no dia 04 de janeiro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as seguintes </w:t>
      </w:r>
      <w:r w:rsidR="00E85474" w:rsidRPr="00C51793">
        <w:rPr>
          <w:rFonts w:ascii="Times New Roman" w:hAnsi="Times New Roman" w:cs="Times New Roman"/>
          <w:sz w:val="24"/>
          <w:szCs w:val="24"/>
        </w:rPr>
        <w:t>determinações:</w:t>
      </w:r>
    </w:p>
    <w:p w14:paraId="39A031EC" w14:textId="5048BFF9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Sul,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04 de janeiro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41438F" w14:textId="77777777" w:rsidR="006E4CB9" w:rsidRPr="008A181D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9FA04" w14:textId="24A4D47F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04 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janeiro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03 de janeiro de 2021 e o retorno será no dia 05 de janeiro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D7A821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D0F5B5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736FD" w14:textId="7D5F0A0F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03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09299FF" w14:textId="77777777" w:rsidR="00576B74" w:rsidRPr="00576B74" w:rsidRDefault="00576B74" w:rsidP="00576B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039DE20" w14:textId="77777777" w:rsidR="006E4CB9" w:rsidRPr="00C90C2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71381" w14:textId="370B4BC4" w:rsidR="007869F1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666563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C7077A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74F1ED9C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77777777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77777777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3431641">
    <w:abstractNumId w:val="3"/>
  </w:num>
  <w:num w:numId="2" w16cid:durableId="426390728">
    <w:abstractNumId w:val="4"/>
  </w:num>
  <w:num w:numId="3" w16cid:durableId="1483816637">
    <w:abstractNumId w:val="1"/>
  </w:num>
  <w:num w:numId="4" w16cid:durableId="1834877057">
    <w:abstractNumId w:val="7"/>
  </w:num>
  <w:num w:numId="5" w16cid:durableId="301663269">
    <w:abstractNumId w:val="6"/>
  </w:num>
  <w:num w:numId="6" w16cid:durableId="1893298829">
    <w:abstractNumId w:val="8"/>
  </w:num>
  <w:num w:numId="7" w16cid:durableId="75440483">
    <w:abstractNumId w:val="0"/>
  </w:num>
  <w:num w:numId="8" w16cid:durableId="1518882318">
    <w:abstractNumId w:val="2"/>
  </w:num>
  <w:num w:numId="9" w16cid:durableId="1415665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0680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2025-10-10T00:19:00Z</cp:lastPrinted>
  <dcterms:created xsi:type="dcterms:W3CDTF">2020-05-26T18:20:00Z</dcterms:created>
  <dcterms:modified xsi:type="dcterms:W3CDTF">2025-10-10T00:19:00Z</dcterms:modified>
</cp:coreProperties>
</file>