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1AC7E" w14:textId="77777777" w:rsidR="00976D3B" w:rsidRDefault="00976D3B" w:rsidP="00BC7C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01BA0231" w14:textId="00324DDC" w:rsidR="00BC7C45" w:rsidRPr="00BC7C45" w:rsidRDefault="007869F1" w:rsidP="00BC7C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F775C3">
        <w:rPr>
          <w:b/>
          <w:caps/>
          <w:sz w:val="24"/>
          <w:szCs w:val="24"/>
        </w:rPr>
        <w:t>5</w:t>
      </w:r>
      <w:r w:rsidR="008A3812">
        <w:rPr>
          <w:b/>
          <w:caps/>
          <w:sz w:val="24"/>
          <w:szCs w:val="24"/>
        </w:rPr>
        <w:t>49</w:t>
      </w:r>
      <w:r w:rsidRPr="00113914">
        <w:rPr>
          <w:b/>
          <w:caps/>
          <w:sz w:val="24"/>
          <w:szCs w:val="24"/>
        </w:rPr>
        <w:t xml:space="preserve"> de </w:t>
      </w:r>
      <w:r w:rsidR="008A3812">
        <w:rPr>
          <w:b/>
          <w:caps/>
          <w:sz w:val="24"/>
          <w:szCs w:val="24"/>
        </w:rPr>
        <w:t>11</w:t>
      </w:r>
      <w:r>
        <w:rPr>
          <w:b/>
          <w:caps/>
          <w:sz w:val="24"/>
          <w:szCs w:val="24"/>
        </w:rPr>
        <w:t xml:space="preserve"> de </w:t>
      </w:r>
      <w:r w:rsidR="008A3812">
        <w:rPr>
          <w:b/>
          <w:caps/>
          <w:sz w:val="24"/>
          <w:szCs w:val="24"/>
        </w:rPr>
        <w:t>setem</w:t>
      </w:r>
      <w:r w:rsidR="001F1CD0">
        <w:rPr>
          <w:b/>
          <w:caps/>
          <w:sz w:val="24"/>
          <w:szCs w:val="24"/>
        </w:rPr>
        <w:t>BRO</w:t>
      </w:r>
      <w:r>
        <w:rPr>
          <w:b/>
          <w:caps/>
          <w:sz w:val="24"/>
          <w:szCs w:val="24"/>
        </w:rPr>
        <w:t xml:space="preserve"> de </w:t>
      </w:r>
      <w:r w:rsidR="008A3812">
        <w:rPr>
          <w:b/>
          <w:caps/>
          <w:sz w:val="24"/>
          <w:szCs w:val="24"/>
        </w:rPr>
        <w:t>2023</w:t>
      </w:r>
    </w:p>
    <w:p w14:paraId="0D2CA98B" w14:textId="77777777" w:rsidR="00976D3B" w:rsidRDefault="00976D3B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F2472C6" w14:textId="00A320C4" w:rsidR="001F1CD0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8A3812">
        <w:rPr>
          <w:rFonts w:ascii="Times New Roman" w:hAnsi="Times New Roman" w:cs="Times New Roman"/>
          <w:sz w:val="24"/>
          <w:szCs w:val="24"/>
        </w:rPr>
        <w:t xml:space="preserve"> Interino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8A381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8A3812">
        <w:rPr>
          <w:rFonts w:ascii="Times New Roman" w:hAnsi="Times New Roman" w:cs="Times New Roman"/>
          <w:sz w:val="24"/>
          <w:szCs w:val="24"/>
        </w:rPr>
        <w:t>a Interina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</w:t>
      </w:r>
      <w:r w:rsidR="00BC7C45">
        <w:rPr>
          <w:rFonts w:ascii="Times New Roman" w:hAnsi="Times New Roman" w:cs="Times New Roman"/>
          <w:sz w:val="24"/>
          <w:szCs w:val="24"/>
        </w:rPr>
        <w:t>homologado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1E4A30EE" w14:textId="7629645D" w:rsidR="001F1CD0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F1CD0"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</w:t>
      </w:r>
      <w:r w:rsidR="001F1CD0"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2CFC3BF9" w14:textId="4A8896D7" w:rsidR="001F1CD0" w:rsidRPr="001F1CD0" w:rsidRDefault="001F1CD0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65131BAA" w14:textId="70954043" w:rsidR="007869F1" w:rsidRPr="00C51793" w:rsidRDefault="001F1CD0" w:rsidP="001F1CD0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1F1CD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094/2021 publicada no Diário Oficial Eletrônico do Estado de Mato Grosso do Sul nº 10.663</w:t>
      </w:r>
      <w:r w:rsidRPr="001F1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26 de outubro de 2021, página 295, que aprova o novo organograma institucional que dispõe sobre a Estrutura Organizacional do Coren-MS,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919425E" w14:textId="2F1B1BE7" w:rsidR="007869F1" w:rsidRPr="00BC7C45" w:rsidRDefault="00EF03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987AB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7AB3">
        <w:rPr>
          <w:rFonts w:ascii="Times New Roman" w:hAnsi="Times New Roman" w:cs="Times New Roman"/>
          <w:i w:val="0"/>
          <w:iCs w:val="0"/>
          <w:sz w:val="24"/>
          <w:szCs w:val="24"/>
        </w:rPr>
        <w:t>Sra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A3812">
        <w:rPr>
          <w:rFonts w:ascii="Times New Roman" w:hAnsi="Times New Roman" w:cs="Times New Roman"/>
          <w:i w:val="0"/>
          <w:sz w:val="24"/>
          <w:szCs w:val="24"/>
        </w:rPr>
        <w:t>Cinthia Araújo Martins</w:t>
      </w:r>
      <w:r w:rsidR="00987AB3">
        <w:rPr>
          <w:rFonts w:ascii="Times New Roman" w:hAnsi="Times New Roman" w:cs="Times New Roman"/>
          <w:i w:val="0"/>
          <w:sz w:val="24"/>
          <w:szCs w:val="24"/>
        </w:rPr>
        <w:t xml:space="preserve">, RG n. </w:t>
      </w:r>
      <w:r w:rsidR="008A3812">
        <w:rPr>
          <w:rFonts w:ascii="Times New Roman" w:hAnsi="Times New Roman" w:cs="Times New Roman"/>
          <w:i w:val="0"/>
          <w:sz w:val="24"/>
          <w:szCs w:val="24"/>
        </w:rPr>
        <w:t>2188335</w:t>
      </w:r>
      <w:r w:rsidR="00987AB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A3812">
        <w:rPr>
          <w:rFonts w:ascii="Times New Roman" w:hAnsi="Times New Roman" w:cs="Times New Roman"/>
          <w:i w:val="0"/>
          <w:sz w:val="24"/>
          <w:szCs w:val="24"/>
        </w:rPr>
        <w:t>SEJUSP</w:t>
      </w:r>
      <w:r w:rsidR="00987AB3">
        <w:rPr>
          <w:rFonts w:ascii="Times New Roman" w:hAnsi="Times New Roman" w:cs="Times New Roman"/>
          <w:i w:val="0"/>
          <w:sz w:val="24"/>
          <w:szCs w:val="24"/>
        </w:rPr>
        <w:t xml:space="preserve">/MS, CPF n. </w:t>
      </w:r>
      <w:r w:rsidR="008A3812">
        <w:rPr>
          <w:rFonts w:ascii="Times New Roman" w:hAnsi="Times New Roman" w:cs="Times New Roman"/>
          <w:i w:val="0"/>
          <w:sz w:val="24"/>
          <w:szCs w:val="24"/>
        </w:rPr>
        <w:t>070.666.841-33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cargo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987AB3">
        <w:rPr>
          <w:rFonts w:ascii="Times New Roman" w:hAnsi="Times New Roman" w:cs="Times New Roman"/>
          <w:i w:val="0"/>
          <w:iCs w:val="0"/>
          <w:sz w:val="24"/>
          <w:szCs w:val="24"/>
        </w:rPr>
        <w:t>Assessora Técnica de Nível Médio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87A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lotada no </w:t>
      </w:r>
      <w:r w:rsidR="008A3812">
        <w:rPr>
          <w:rFonts w:ascii="Times New Roman" w:hAnsi="Times New Roman" w:cs="Times New Roman"/>
          <w:i w:val="0"/>
          <w:iCs w:val="0"/>
          <w:sz w:val="24"/>
          <w:szCs w:val="24"/>
        </w:rPr>
        <w:t>Setor Contábil</w:t>
      </w:r>
      <w:r w:rsidR="00174D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/ Financeiro</w:t>
      </w:r>
      <w:r w:rsidR="00987AB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 carga horária de 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>40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>quarenta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29F948C" w14:textId="77777777" w:rsidR="00BC7C45" w:rsidRPr="008705D9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913E26B" w14:textId="759DA1E7" w:rsidR="008705D9" w:rsidRPr="00BC7C45" w:rsidRDefault="008705D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Definir o valor de R$ </w:t>
      </w:r>
      <w:r w:rsidR="008A3812">
        <w:rPr>
          <w:rFonts w:ascii="Times New Roman" w:hAnsi="Times New Roman" w:cs="Times New Roman"/>
          <w:i w:val="0"/>
          <w:iCs w:val="0"/>
          <w:sz w:val="24"/>
          <w:szCs w:val="24"/>
        </w:rPr>
        <w:t>2.994,09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A38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dois mil novecentos e noventa e quatro reais e nove </w:t>
      </w:r>
      <w:r w:rsidR="00987AB3">
        <w:rPr>
          <w:rFonts w:ascii="Times New Roman" w:hAnsi="Times New Roman" w:cs="Times New Roman"/>
          <w:i w:val="0"/>
          <w:iCs w:val="0"/>
          <w:sz w:val="24"/>
          <w:szCs w:val="24"/>
        </w:rPr>
        <w:t>centavos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 de salário base, e conceder a título de benefício o auxílio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alimentação</w:t>
      </w:r>
      <w:r w:rsidR="008A3812">
        <w:rPr>
          <w:rFonts w:ascii="Times New Roman" w:hAnsi="Times New Roman" w:cs="Times New Roman"/>
          <w:i w:val="0"/>
          <w:iCs w:val="0"/>
          <w:sz w:val="24"/>
          <w:szCs w:val="24"/>
        </w:rPr>
        <w:t>, refeição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auxílio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transporte.</w:t>
      </w:r>
    </w:p>
    <w:p w14:paraId="5448816D" w14:textId="77777777" w:rsidR="00BC7C45" w:rsidRPr="00BC7C45" w:rsidRDefault="00BC7C45" w:rsidP="00BC7C4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E20DA6" w14:textId="77777777" w:rsidR="009D164A" w:rsidRPr="00906DE3" w:rsidRDefault="009D164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A exoneração do cargo não necessita de Processo Administrativo e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caberá a Diretoria ou ao Plenário do Coren-MS tomarem tal decisão quando julgarem necessário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D32468F" w14:textId="7806B18C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</w:t>
      </w:r>
      <w:r w:rsidR="00976D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partir desta data, 11 de setembro de 2023.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68828505" w14:textId="77777777" w:rsidR="00BC7C45" w:rsidRPr="00C51793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C9D110" w14:textId="7235F106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566290F" w14:textId="7577C5FC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A3812">
        <w:rPr>
          <w:rFonts w:ascii="Times New Roman" w:hAnsi="Times New Roman" w:cs="Times New Roman"/>
          <w:i w:val="0"/>
          <w:sz w:val="24"/>
          <w:szCs w:val="24"/>
        </w:rPr>
        <w:t>11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A3812">
        <w:rPr>
          <w:rFonts w:ascii="Times New Roman" w:hAnsi="Times New Roman" w:cs="Times New Roman"/>
          <w:i w:val="0"/>
          <w:sz w:val="24"/>
          <w:szCs w:val="24"/>
        </w:rPr>
        <w:t>setem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A3812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8FA9B90" w14:textId="77777777" w:rsidR="008A3812" w:rsidRDefault="008A3812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1335C2" w14:textId="77777777" w:rsidR="008A3812" w:rsidRDefault="008A3812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085CE9D" w14:textId="77777777" w:rsidR="008A3812" w:rsidRDefault="008A3812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DDE322F" w14:textId="77777777" w:rsidR="008A3812" w:rsidRPr="00483B7A" w:rsidRDefault="008A3812" w:rsidP="008A381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Dr. Rodrigo Alexandre Teixeira                              Dr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83B7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30381C67" w14:textId="77777777" w:rsidR="008A3812" w:rsidRPr="00483B7A" w:rsidRDefault="008A3812" w:rsidP="008A381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Secretári</w:t>
      </w:r>
      <w:r>
        <w:rPr>
          <w:rFonts w:ascii="Times New Roman" w:hAnsi="Times New Roman" w:cs="Times New Roman"/>
          <w:sz w:val="24"/>
          <w:szCs w:val="24"/>
        </w:rPr>
        <w:t>a Interina</w:t>
      </w:r>
    </w:p>
    <w:p w14:paraId="73A66166" w14:textId="77777777" w:rsidR="008A3812" w:rsidRDefault="008A3812" w:rsidP="008A381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83B7A">
        <w:rPr>
          <w:rFonts w:ascii="Times New Roman" w:hAnsi="Times New Roman" w:cs="Times New Roman"/>
          <w:sz w:val="24"/>
          <w:szCs w:val="24"/>
          <w:lang w:val="en-US"/>
        </w:rPr>
        <w:t>Coren-MS n. 123978-ENF                                       Coren-MS n. 1</w:t>
      </w:r>
      <w:r>
        <w:rPr>
          <w:rFonts w:ascii="Times New Roman" w:hAnsi="Times New Roman" w:cs="Times New Roman"/>
          <w:sz w:val="24"/>
          <w:szCs w:val="24"/>
          <w:lang w:val="en-US"/>
        </w:rPr>
        <w:t>47399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5B41DA8C" w14:textId="77777777" w:rsidR="007869F1" w:rsidRPr="00A26659" w:rsidRDefault="007869F1" w:rsidP="008A3812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sectPr w:rsidR="007869F1" w:rsidRPr="00A26659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84FE9" w14:textId="77777777" w:rsidR="00092DFE" w:rsidRDefault="00092DFE" w:rsidP="00001480">
      <w:pPr>
        <w:spacing w:after="0" w:line="240" w:lineRule="auto"/>
      </w:pPr>
      <w:r>
        <w:separator/>
      </w:r>
    </w:p>
  </w:endnote>
  <w:endnote w:type="continuationSeparator" w:id="0">
    <w:p w14:paraId="3BEDBDA7" w14:textId="77777777" w:rsidR="00092DFE" w:rsidRDefault="00092DF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03861" w14:textId="77777777" w:rsidR="008A3812" w:rsidRDefault="008A3812" w:rsidP="008A381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B0FDDEC" w14:textId="77777777" w:rsidR="008A3812" w:rsidRDefault="008A3812" w:rsidP="008A381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AC163CC" w14:textId="77777777" w:rsidR="008A3812" w:rsidRPr="006918BD" w:rsidRDefault="008A3812" w:rsidP="008A381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bdr w:val="none" w:sz="0" w:space="0" w:color="auto" w:frame="1"/>
        <w:shd w:val="clear" w:color="auto" w:fill="FFFFFF"/>
      </w:rPr>
    </w:pPr>
    <w:r w:rsidRPr="006918BD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6BD316D" wp14:editId="531E085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5EAD3E8" w14:textId="77777777" w:rsidR="008A3812" w:rsidRDefault="008A3812" w:rsidP="008A381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BD316D" id="Retângulo 3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5EAD3E8" w14:textId="77777777" w:rsidR="008A3812" w:rsidRDefault="008A3812" w:rsidP="008A381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6918BD">
      <w:rPr>
        <w:rFonts w:ascii="Times New Roman" w:hAnsi="Times New Roman" w:cs="Times New Roman"/>
        <w:sz w:val="16"/>
        <w:szCs w:val="16"/>
      </w:rPr>
      <w:t>Subseção Dourados: Rua Hilda Bergo Duarte, 959 – Vila Planalto</w:t>
    </w:r>
    <w:r w:rsidRPr="006918BD">
      <w:rPr>
        <w:rFonts w:ascii="Times New Roman" w:hAnsi="Times New Roman" w:cs="Times New Roman"/>
        <w:sz w:val="16"/>
        <w:szCs w:val="16"/>
        <w:bdr w:val="none" w:sz="0" w:space="0" w:color="auto" w:frame="1"/>
        <w:shd w:val="clear" w:color="auto" w:fill="FFFFFF"/>
      </w:rPr>
      <w:t xml:space="preserve"> - Cep:79805-031 – Dourados/MS. Fone/Fax: (67) 3423-1754</w:t>
    </w:r>
  </w:p>
  <w:p w14:paraId="104FC58A" w14:textId="681E8ABC" w:rsidR="00092DFE" w:rsidRDefault="008A3812" w:rsidP="008A381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0D25" w14:textId="77777777" w:rsidR="00092DFE" w:rsidRDefault="00092DFE" w:rsidP="00001480">
      <w:pPr>
        <w:spacing w:after="0" w:line="240" w:lineRule="auto"/>
      </w:pPr>
      <w:r>
        <w:separator/>
      </w:r>
    </w:p>
  </w:footnote>
  <w:footnote w:type="continuationSeparator" w:id="0">
    <w:p w14:paraId="569DAB28" w14:textId="77777777" w:rsidR="00092DFE" w:rsidRDefault="00092DF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C53A" w14:textId="77777777" w:rsidR="00092DFE" w:rsidRDefault="00092DF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4D9DE250" wp14:editId="49E06160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91073C" w14:textId="77777777" w:rsidR="00092DFE" w:rsidRDefault="00092DFE" w:rsidP="002F663E">
    <w:pPr>
      <w:pStyle w:val="Cabealho"/>
    </w:pPr>
  </w:p>
  <w:p w14:paraId="0FCF2F03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A4B51FF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955730" w14:textId="77777777" w:rsidR="00092DFE" w:rsidRDefault="00092DF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38532523">
    <w:abstractNumId w:val="3"/>
  </w:num>
  <w:num w:numId="2" w16cid:durableId="1623414524">
    <w:abstractNumId w:val="4"/>
  </w:num>
  <w:num w:numId="3" w16cid:durableId="11342696">
    <w:abstractNumId w:val="1"/>
  </w:num>
  <w:num w:numId="4" w16cid:durableId="527062076">
    <w:abstractNumId w:val="7"/>
  </w:num>
  <w:num w:numId="5" w16cid:durableId="1184249751">
    <w:abstractNumId w:val="6"/>
  </w:num>
  <w:num w:numId="6" w16cid:durableId="755589085">
    <w:abstractNumId w:val="8"/>
  </w:num>
  <w:num w:numId="7" w16cid:durableId="1714622302">
    <w:abstractNumId w:val="0"/>
  </w:num>
  <w:num w:numId="8" w16cid:durableId="2041785052">
    <w:abstractNumId w:val="2"/>
  </w:num>
  <w:num w:numId="9" w16cid:durableId="13423933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74D08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F1CD0"/>
    <w:rsid w:val="002107BD"/>
    <w:rsid w:val="00212851"/>
    <w:rsid w:val="00217AB0"/>
    <w:rsid w:val="002209DB"/>
    <w:rsid w:val="00224E69"/>
    <w:rsid w:val="00225336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2AFB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211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2039"/>
    <w:rsid w:val="005A4482"/>
    <w:rsid w:val="005A543D"/>
    <w:rsid w:val="005A5E65"/>
    <w:rsid w:val="005B1B5B"/>
    <w:rsid w:val="005B4215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A3812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17FA"/>
    <w:rsid w:val="00974F65"/>
    <w:rsid w:val="00976667"/>
    <w:rsid w:val="00976D3B"/>
    <w:rsid w:val="0098267E"/>
    <w:rsid w:val="00983016"/>
    <w:rsid w:val="009876E3"/>
    <w:rsid w:val="00987AB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4A0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00C99"/>
    <w:rsid w:val="00B11BFE"/>
    <w:rsid w:val="00B13C3D"/>
    <w:rsid w:val="00B169A4"/>
    <w:rsid w:val="00B25C8E"/>
    <w:rsid w:val="00B27BCF"/>
    <w:rsid w:val="00B30F25"/>
    <w:rsid w:val="00B354E1"/>
    <w:rsid w:val="00B40BC3"/>
    <w:rsid w:val="00B42A1B"/>
    <w:rsid w:val="00B43D4D"/>
    <w:rsid w:val="00B46FFC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5035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C7C45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37A10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85D0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0438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4469C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775C3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5779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8785"/>
    <o:shapelayout v:ext="edit">
      <o:idmap v:ext="edit" data="1"/>
    </o:shapelayout>
  </w:shapeDefaults>
  <w:decimalSymbol w:val=","/>
  <w:listSeparator w:val=";"/>
  <w14:docId w14:val="40009B89"/>
  <w15:docId w15:val="{E23CE585-7541-42C1-9A84-C7D3D1F6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CF44-205E-4867-87F6-ABC847E2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320</Words>
  <Characters>1729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2045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2025-10-10T01:16:00Z</cp:lastPrinted>
  <dcterms:created xsi:type="dcterms:W3CDTF">2023-09-14T17:26:00Z</dcterms:created>
  <dcterms:modified xsi:type="dcterms:W3CDTF">2025-10-10T01:16:00Z</dcterms:modified>
</cp:coreProperties>
</file>