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47BA8C" w14:textId="38BBF215" w:rsidR="0003389D" w:rsidRPr="00D41899" w:rsidRDefault="0012200F" w:rsidP="00D4189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2C1414">
        <w:rPr>
          <w:b/>
          <w:caps/>
          <w:sz w:val="24"/>
          <w:szCs w:val="24"/>
        </w:rPr>
        <w:t>550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2C1414">
        <w:rPr>
          <w:b/>
          <w:caps/>
          <w:sz w:val="24"/>
          <w:szCs w:val="24"/>
        </w:rPr>
        <w:t>13</w:t>
      </w:r>
      <w:r w:rsidR="007B2015">
        <w:rPr>
          <w:b/>
          <w:caps/>
          <w:sz w:val="24"/>
          <w:szCs w:val="24"/>
        </w:rPr>
        <w:t xml:space="preserve"> de </w:t>
      </w:r>
      <w:r w:rsidR="002C1414">
        <w:rPr>
          <w:b/>
          <w:caps/>
          <w:sz w:val="24"/>
          <w:szCs w:val="24"/>
        </w:rPr>
        <w:t>setembro</w:t>
      </w:r>
      <w:r w:rsidR="00184007">
        <w:rPr>
          <w:b/>
          <w:caps/>
          <w:sz w:val="24"/>
          <w:szCs w:val="24"/>
        </w:rPr>
        <w:t xml:space="preserve"> </w:t>
      </w:r>
      <w:r w:rsidR="000D0C7D">
        <w:rPr>
          <w:b/>
          <w:caps/>
          <w:sz w:val="24"/>
          <w:szCs w:val="24"/>
        </w:rPr>
        <w:t>de 2023</w:t>
      </w:r>
    </w:p>
    <w:p w14:paraId="7ACC5A68" w14:textId="7CCF3C61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0D0C7D">
        <w:rPr>
          <w:rFonts w:ascii="Times New Roman" w:hAnsi="Times New Roman" w:cs="Times New Roman"/>
          <w:sz w:val="24"/>
          <w:szCs w:val="24"/>
        </w:rPr>
        <w:t xml:space="preserve"> Interino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0D0C7D">
        <w:rPr>
          <w:rFonts w:ascii="Times New Roman" w:hAnsi="Times New Roman" w:cs="Times New Roman"/>
          <w:sz w:val="24"/>
          <w:szCs w:val="24"/>
        </w:rPr>
        <w:t>a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</w:t>
      </w:r>
      <w:r w:rsidR="000D0C7D">
        <w:rPr>
          <w:rFonts w:ascii="Times New Roman" w:hAnsi="Times New Roman" w:cs="Times New Roman"/>
          <w:sz w:val="24"/>
          <w:szCs w:val="24"/>
        </w:rPr>
        <w:t>a Interina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565C93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565C93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28EA42CE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Processo Administrativo Licitatório n. </w:t>
      </w:r>
      <w:r w:rsidR="002C1414">
        <w:rPr>
          <w:rFonts w:ascii="Times New Roman" w:hAnsi="Times New Roman" w:cs="Times New Roman"/>
          <w:sz w:val="24"/>
          <w:szCs w:val="24"/>
        </w:rPr>
        <w:t>197</w:t>
      </w:r>
      <w:r w:rsidR="00C040ED">
        <w:rPr>
          <w:rFonts w:ascii="Times New Roman" w:hAnsi="Times New Roman" w:cs="Times New Roman"/>
          <w:sz w:val="24"/>
          <w:szCs w:val="24"/>
        </w:rPr>
        <w:t>/</w:t>
      </w:r>
      <w:r w:rsidR="002318B0">
        <w:rPr>
          <w:rFonts w:ascii="Times New Roman" w:hAnsi="Times New Roman" w:cs="Times New Roman"/>
          <w:sz w:val="24"/>
          <w:szCs w:val="24"/>
        </w:rPr>
        <w:t>2023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</w:t>
      </w:r>
      <w:r w:rsidR="009D632B">
        <w:rPr>
          <w:rFonts w:ascii="Times New Roman" w:hAnsi="Times New Roman" w:cs="Times New Roman"/>
          <w:sz w:val="24"/>
          <w:szCs w:val="24"/>
        </w:rPr>
        <w:t xml:space="preserve"> para aquisição </w:t>
      </w:r>
      <w:r w:rsidR="002318B0">
        <w:rPr>
          <w:rFonts w:ascii="Times New Roman" w:hAnsi="Times New Roman" w:cs="Times New Roman"/>
          <w:sz w:val="24"/>
          <w:szCs w:val="24"/>
        </w:rPr>
        <w:t xml:space="preserve">de </w:t>
      </w:r>
      <w:r w:rsidR="002C1414">
        <w:rPr>
          <w:rFonts w:ascii="Times New Roman" w:hAnsi="Times New Roman" w:cs="Times New Roman"/>
          <w:sz w:val="24"/>
          <w:szCs w:val="24"/>
        </w:rPr>
        <w:t>materiais institucional para eventos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4D49807D" w:rsidR="0062221B" w:rsidRPr="002C1414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Thiago Flávio Ribeiro Penha</w:t>
      </w:r>
      <w:r w:rsidR="000D0C7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gestor</w:t>
      </w:r>
      <w:r w:rsidR="00DF0BA6">
        <w:rPr>
          <w:rFonts w:ascii="Times New Roman" w:hAnsi="Times New Roman" w:cs="Times New Roman"/>
          <w:i w:val="0"/>
          <w:iCs w:val="0"/>
          <w:sz w:val="24"/>
          <w:szCs w:val="24"/>
        </w:rPr>
        <w:t>/fiscal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2318B0" w:rsidRPr="002318B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empresa para aquisição </w:t>
      </w:r>
      <w:r w:rsidR="002C1414" w:rsidRPr="002C1414">
        <w:rPr>
          <w:rFonts w:ascii="Times New Roman" w:hAnsi="Times New Roman" w:cs="Times New Roman"/>
          <w:i w:val="0"/>
          <w:iCs w:val="0"/>
          <w:sz w:val="24"/>
          <w:szCs w:val="24"/>
        </w:rPr>
        <w:t>de materiais institucional para eventos</w:t>
      </w:r>
      <w:r w:rsidR="004D1A34" w:rsidRPr="002C1414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32927E3E" w:rsidR="00061725" w:rsidRPr="00061725" w:rsidRDefault="00E316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197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/2023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402FD3A8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E316D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Sr. Thiago Flávio Ribeiro Penha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Sra. Meire Benites de Souza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 substituto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do contrato.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2979CD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</w:t>
      </w:r>
      <w:r w:rsidR="002C1414">
        <w:rPr>
          <w:rFonts w:ascii="Times New Roman" w:hAnsi="Times New Roman" w:cs="Times New Roman"/>
          <w:i w:val="0"/>
          <w:iCs w:val="0"/>
          <w:sz w:val="24"/>
          <w:szCs w:val="24"/>
        </w:rPr>
        <w:t>‘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318B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6655B32B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715A2">
        <w:rPr>
          <w:rFonts w:ascii="Times New Roman" w:hAnsi="Times New Roman" w:cs="Times New Roman"/>
          <w:i w:val="0"/>
          <w:sz w:val="24"/>
          <w:szCs w:val="24"/>
        </w:rPr>
        <w:t>13</w:t>
      </w:r>
      <w:r w:rsidR="002318B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715A2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D0C7D">
        <w:rPr>
          <w:rFonts w:ascii="Times New Roman" w:hAnsi="Times New Roman" w:cs="Times New Roman"/>
          <w:i w:val="0"/>
          <w:sz w:val="24"/>
          <w:szCs w:val="24"/>
        </w:rPr>
        <w:t>2023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9B89B5B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</w:t>
      </w:r>
    </w:p>
    <w:p w14:paraId="6703C0C8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5910151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3CD674F0" w14:textId="77777777" w:rsidR="000D0C7D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</w:p>
    <w:p w14:paraId="1BBC6AA9" w14:textId="272CD52A" w:rsidR="000D0C7D" w:rsidRPr="005071C6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Dr. Rodrigo Alexandre Teixeira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A1E6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Lucyana Conceição Lemes Justino</w:t>
      </w:r>
    </w:p>
    <w:p w14:paraId="265487D3" w14:textId="7DFA626D" w:rsidR="000D0C7D" w:rsidRPr="00504BD1" w:rsidRDefault="000D0C7D" w:rsidP="000D0C7D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 Interino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Secretaria Interina</w:t>
      </w:r>
    </w:p>
    <w:p w14:paraId="13EB667F" w14:textId="099EFC51" w:rsidR="000D0C7D" w:rsidRPr="00EC2A40" w:rsidRDefault="000D0C7D" w:rsidP="000D0C7D">
      <w:pPr>
        <w:tabs>
          <w:tab w:val="left" w:pos="3765"/>
        </w:tabs>
        <w:spacing w:after="0" w:line="240" w:lineRule="auto"/>
        <w:jc w:val="center"/>
      </w:pPr>
      <w:r w:rsidRPr="00EC2A40">
        <w:rPr>
          <w:rFonts w:ascii="Times New Roman" w:hAnsi="Times New Roman" w:cs="Times New Roman"/>
          <w:sz w:val="24"/>
          <w:szCs w:val="24"/>
        </w:rPr>
        <w:t xml:space="preserve">Coren-MS n. </w:t>
      </w:r>
      <w:r>
        <w:rPr>
          <w:rFonts w:ascii="Times New Roman" w:hAnsi="Times New Roman" w:cs="Times New Roman"/>
          <w:sz w:val="24"/>
          <w:szCs w:val="24"/>
        </w:rPr>
        <w:t>123978-ENF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C2A40">
        <w:rPr>
          <w:rFonts w:ascii="Times New Roman" w:hAnsi="Times New Roman" w:cs="Times New Roman"/>
          <w:sz w:val="24"/>
          <w:szCs w:val="24"/>
        </w:rPr>
        <w:t>Coren-MS n. 1</w:t>
      </w:r>
      <w:r>
        <w:rPr>
          <w:rFonts w:ascii="Times New Roman" w:hAnsi="Times New Roman" w:cs="Times New Roman"/>
          <w:sz w:val="24"/>
          <w:szCs w:val="24"/>
        </w:rPr>
        <w:t>47399-ENF</w:t>
      </w:r>
    </w:p>
    <w:p w14:paraId="48C7DC7F" w14:textId="77777777" w:rsidR="000D0C7D" w:rsidRPr="00960122" w:rsidRDefault="000D0C7D" w:rsidP="000D0C7D">
      <w:pPr>
        <w:tabs>
          <w:tab w:val="left" w:pos="3765"/>
        </w:tabs>
        <w:spacing w:after="0" w:line="240" w:lineRule="auto"/>
        <w:jc w:val="both"/>
        <w:rPr>
          <w:lang w:val="en-US"/>
        </w:rPr>
      </w:pP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B354E1" w:rsidRPr="0092368D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01FD3" w14:textId="77777777" w:rsidR="000D0C7D" w:rsidRPr="00731A81" w:rsidRDefault="000D0C7D" w:rsidP="000D0C7D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7661B7F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1DDB8887" w14:textId="77777777" w:rsidR="000D0C7D" w:rsidRPr="00731A81" w:rsidRDefault="000D0C7D" w:rsidP="000D0C7D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66A7B67" wp14:editId="4E0CF21D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4F0E00E" w14:textId="77777777" w:rsidR="000D0C7D" w:rsidRDefault="000D0C7D" w:rsidP="000D0C7D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6A7B67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04F0E00E" w14:textId="77777777" w:rsidR="000D0C7D" w:rsidRDefault="000D0C7D" w:rsidP="000D0C7D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 Vila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1DB90E4" w14:textId="21FD18BB" w:rsidR="00141124" w:rsidRPr="00E71A61" w:rsidRDefault="000D0C7D" w:rsidP="000D0C7D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  <w:r w:rsidR="00141124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03740752">
    <w:abstractNumId w:val="3"/>
  </w:num>
  <w:num w:numId="2" w16cid:durableId="400905156">
    <w:abstractNumId w:val="4"/>
  </w:num>
  <w:num w:numId="3" w16cid:durableId="2010327454">
    <w:abstractNumId w:val="1"/>
  </w:num>
  <w:num w:numId="4" w16cid:durableId="500051244">
    <w:abstractNumId w:val="7"/>
  </w:num>
  <w:num w:numId="5" w16cid:durableId="1426611160">
    <w:abstractNumId w:val="6"/>
  </w:num>
  <w:num w:numId="6" w16cid:durableId="809900602">
    <w:abstractNumId w:val="8"/>
  </w:num>
  <w:num w:numId="7" w16cid:durableId="1399279179">
    <w:abstractNumId w:val="0"/>
  </w:num>
  <w:num w:numId="8" w16cid:durableId="584799890">
    <w:abstractNumId w:val="2"/>
  </w:num>
  <w:num w:numId="9" w16cid:durableId="4229236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42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0C7D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987"/>
    <w:rsid w:val="00224E69"/>
    <w:rsid w:val="00225336"/>
    <w:rsid w:val="002266C8"/>
    <w:rsid w:val="002318B0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1414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C69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5C93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2B24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15C1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715A2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632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2DA5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3C3D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0408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1899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0BA6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16D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2689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260</Words>
  <Characters>1404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2025-10-10T01:16:00Z</cp:lastPrinted>
  <dcterms:created xsi:type="dcterms:W3CDTF">2023-09-13T13:43:00Z</dcterms:created>
  <dcterms:modified xsi:type="dcterms:W3CDTF">2025-10-10T01:16:00Z</dcterms:modified>
</cp:coreProperties>
</file>