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9F677" w14:textId="7777777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D653D">
        <w:rPr>
          <w:b/>
          <w:caps/>
          <w:sz w:val="24"/>
          <w:szCs w:val="24"/>
        </w:rPr>
        <w:t>551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D653D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 </w:t>
      </w:r>
      <w:r w:rsidR="006D653D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</w:t>
      </w:r>
      <w:r w:rsidR="00CE799F">
        <w:rPr>
          <w:b/>
          <w:caps/>
          <w:sz w:val="24"/>
          <w:szCs w:val="24"/>
        </w:rPr>
        <w:t>8</w:t>
      </w:r>
    </w:p>
    <w:p w14:paraId="704109BC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1F5302" w14:textId="77777777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EC021CE" w14:textId="77777777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DD5E9B">
        <w:rPr>
          <w:rFonts w:ascii="Times New Roman" w:hAnsi="Times New Roman" w:cs="Times New Roman"/>
          <w:sz w:val="24"/>
          <w:szCs w:val="24"/>
        </w:rPr>
        <w:t xml:space="preserve">na </w:t>
      </w:r>
      <w:r w:rsidR="006D653D">
        <w:rPr>
          <w:rFonts w:ascii="Times New Roman" w:hAnsi="Times New Roman" w:cs="Times New Roman"/>
          <w:sz w:val="24"/>
          <w:szCs w:val="24"/>
        </w:rPr>
        <w:t>440</w:t>
      </w:r>
      <w:r w:rsidR="00DD5E9B">
        <w:rPr>
          <w:rFonts w:ascii="Times New Roman" w:hAnsi="Times New Roman" w:cs="Times New Roman"/>
          <w:sz w:val="24"/>
          <w:szCs w:val="24"/>
        </w:rPr>
        <w:t>ª Reunião Ordinária</w:t>
      </w:r>
      <w:r w:rsidR="0022075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Plenário</w:t>
      </w:r>
      <w:r w:rsidR="00163B91">
        <w:rPr>
          <w:rFonts w:ascii="Times New Roman" w:hAnsi="Times New Roman" w:cs="Times New Roman"/>
          <w:sz w:val="24"/>
          <w:szCs w:val="24"/>
        </w:rPr>
        <w:t xml:space="preserve">, realizada nos dias </w:t>
      </w:r>
      <w:r w:rsidR="006D653D">
        <w:rPr>
          <w:rFonts w:ascii="Times New Roman" w:hAnsi="Times New Roman" w:cs="Times New Roman"/>
          <w:sz w:val="24"/>
          <w:szCs w:val="24"/>
        </w:rPr>
        <w:t>23</w:t>
      </w:r>
      <w:r w:rsidR="00163B91">
        <w:rPr>
          <w:rFonts w:ascii="Times New Roman" w:hAnsi="Times New Roman" w:cs="Times New Roman"/>
          <w:sz w:val="24"/>
          <w:szCs w:val="24"/>
        </w:rPr>
        <w:t xml:space="preserve"> e </w:t>
      </w:r>
      <w:r w:rsidR="006D653D">
        <w:rPr>
          <w:rFonts w:ascii="Times New Roman" w:hAnsi="Times New Roman" w:cs="Times New Roman"/>
          <w:sz w:val="24"/>
          <w:szCs w:val="24"/>
        </w:rPr>
        <w:t>24</w:t>
      </w:r>
      <w:r w:rsidR="00163B91">
        <w:rPr>
          <w:rFonts w:ascii="Times New Roman" w:hAnsi="Times New Roman" w:cs="Times New Roman"/>
          <w:sz w:val="24"/>
          <w:szCs w:val="24"/>
        </w:rPr>
        <w:t xml:space="preserve"> de </w:t>
      </w:r>
      <w:r w:rsidR="006D653D">
        <w:rPr>
          <w:rFonts w:ascii="Times New Roman" w:hAnsi="Times New Roman" w:cs="Times New Roman"/>
          <w:sz w:val="24"/>
          <w:szCs w:val="24"/>
        </w:rPr>
        <w:t>novembro</w:t>
      </w:r>
      <w:r w:rsidR="00163B91">
        <w:rPr>
          <w:rFonts w:ascii="Times New Roman" w:hAnsi="Times New Roman" w:cs="Times New Roman"/>
          <w:sz w:val="24"/>
          <w:szCs w:val="24"/>
        </w:rPr>
        <w:t xml:space="preserve"> de 2018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BDDD0DF" w14:textId="77777777"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6D653D">
        <w:rPr>
          <w:rFonts w:ascii="Times New Roman" w:hAnsi="Times New Roman" w:cs="Times New Roman"/>
          <w:i w:val="0"/>
          <w:iCs w:val="0"/>
          <w:sz w:val="24"/>
          <w:szCs w:val="24"/>
        </w:rPr>
        <w:t>elaboração dos protocolos de Enfermagem do Coren-MS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7A2F0B9" w14:textId="77777777"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6D65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3B9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D653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70F9D0C1" w14:textId="77777777" w:rsidR="00C95795" w:rsidRDefault="00C95795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sz w:val="24"/>
          <w:szCs w:val="24"/>
        </w:rPr>
        <w:t>Dra. Nivea Lorena Torres, Coren-MS n. 91377 (Coordenadora);</w:t>
      </w:r>
    </w:p>
    <w:p w14:paraId="3ACA7D5D" w14:textId="7C127D27" w:rsidR="000A3F00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443E0">
        <w:rPr>
          <w:rFonts w:ascii="Times New Roman" w:hAnsi="Times New Roman" w:cs="Times New Roman"/>
          <w:i w:val="0"/>
          <w:sz w:val="24"/>
          <w:szCs w:val="24"/>
        </w:rPr>
        <w:t xml:space="preserve">Dra. Virna Liza Pereira Chaves </w:t>
      </w:r>
      <w:proofErr w:type="spellStart"/>
      <w:r w:rsidR="00E443E0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E443E0">
        <w:rPr>
          <w:rFonts w:ascii="Times New Roman" w:hAnsi="Times New Roman" w:cs="Times New Roman"/>
          <w:i w:val="0"/>
          <w:sz w:val="24"/>
          <w:szCs w:val="24"/>
        </w:rPr>
        <w:t>, Coren-MS n. 96606</w:t>
      </w:r>
      <w:r w:rsidR="00C95795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0A3F00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5383F5E" w14:textId="77777777" w:rsidR="005D4579" w:rsidRPr="00E443E0" w:rsidRDefault="000A3F00" w:rsidP="00E44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443E0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 w:rsidR="00E443E0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E443E0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Justino, Coren-MS n. 147399</w:t>
      </w:r>
      <w:r w:rsidR="00C95795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EC07C5" w:rsidRPr="00E443E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E39FCF" w14:textId="77777777" w:rsidR="00E443E0" w:rsidRPr="00E443E0" w:rsidRDefault="00E443E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comissão supracitada deverá apresentar os trabalhos ao Plenário do Coren-MS no prazo de 90 (noventa) dias.</w:t>
      </w:r>
    </w:p>
    <w:p w14:paraId="0C76BDEA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conforme Lei n. 5.905/73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607B32" w14:textId="77777777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3E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E443E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E443E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53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A63080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438C13A" w14:textId="7777777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D653D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D653D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799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599420" w14:textId="77777777" w:rsidR="006D653D" w:rsidRDefault="006D65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948975" w14:textId="77777777" w:rsidR="006D653D" w:rsidRPr="005071C6" w:rsidRDefault="006D653D" w:rsidP="006D65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86A34AE" w14:textId="77777777" w:rsidR="006D653D" w:rsidRPr="00504BD1" w:rsidRDefault="006D653D" w:rsidP="006D65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3D59F" w14:textId="77777777" w:rsidR="00F824B7" w:rsidRPr="00866E1A" w:rsidRDefault="006D653D" w:rsidP="006D653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66E1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66E1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866E1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66E1A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866E1A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DFB56" w14:textId="77777777" w:rsidR="006D653D" w:rsidRDefault="006D653D" w:rsidP="00001480">
      <w:pPr>
        <w:spacing w:after="0" w:line="240" w:lineRule="auto"/>
      </w:pPr>
      <w:r>
        <w:separator/>
      </w:r>
    </w:p>
  </w:endnote>
  <w:endnote w:type="continuationSeparator" w:id="0">
    <w:p w14:paraId="502F8AC8" w14:textId="77777777" w:rsidR="006D653D" w:rsidRDefault="006D65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4DA65" w14:textId="77777777" w:rsidR="006D653D" w:rsidRDefault="006D65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1B4636" w14:textId="77777777" w:rsidR="006D653D" w:rsidRPr="00282966" w:rsidRDefault="006D65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6A614035" w14:textId="77777777" w:rsidR="006D653D" w:rsidRPr="00282966" w:rsidRDefault="006D65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2FE9331B" w14:textId="77777777" w:rsidR="006D653D" w:rsidRPr="00DB3D8B" w:rsidRDefault="006D65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05A6455" w14:textId="77777777" w:rsidR="006D653D" w:rsidRPr="00E71A61" w:rsidRDefault="006D65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70981" w14:textId="77777777" w:rsidR="006D653D" w:rsidRDefault="006D653D" w:rsidP="00001480">
      <w:pPr>
        <w:spacing w:after="0" w:line="240" w:lineRule="auto"/>
      </w:pPr>
      <w:r>
        <w:separator/>
      </w:r>
    </w:p>
  </w:footnote>
  <w:footnote w:type="continuationSeparator" w:id="0">
    <w:p w14:paraId="67A89538" w14:textId="77777777" w:rsidR="006D653D" w:rsidRDefault="006D65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9F006" w14:textId="77777777" w:rsidR="006D653D" w:rsidRDefault="006D65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38E4457" wp14:editId="03E06A5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FA0DD7" w14:textId="77777777" w:rsidR="006D653D" w:rsidRDefault="006D653D" w:rsidP="002F663E">
    <w:pPr>
      <w:pStyle w:val="Cabealho"/>
    </w:pPr>
  </w:p>
  <w:p w14:paraId="54F1CE04" w14:textId="77777777" w:rsidR="006D653D" w:rsidRDefault="006D653D" w:rsidP="002F663E">
    <w:pPr>
      <w:pStyle w:val="Cabealho"/>
      <w:jc w:val="center"/>
    </w:pPr>
  </w:p>
  <w:p w14:paraId="5B795248" w14:textId="77777777" w:rsidR="006D653D" w:rsidRDefault="006D65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8568466" w14:textId="77777777" w:rsidR="006D653D" w:rsidRDefault="006D65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391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D653D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66E1A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3929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795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0C25"/>
    <w:rsid w:val="00DD19BA"/>
    <w:rsid w:val="00DD5E9B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43E0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  <w14:docId w14:val="17739D35"/>
  <w15:docId w15:val="{1944AC2C-8B17-43D9-82C5-AC6FCF28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5DAA2-A131-42DD-8855-9AEC3238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7</cp:revision>
  <cp:lastPrinted>2018-12-10T12:26:00Z</cp:lastPrinted>
  <dcterms:created xsi:type="dcterms:W3CDTF">2018-12-07T16:56:00Z</dcterms:created>
  <dcterms:modified xsi:type="dcterms:W3CDTF">2020-09-22T14:58:00Z</dcterms:modified>
</cp:coreProperties>
</file>