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4ACE9FA6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867A9">
        <w:rPr>
          <w:b/>
          <w:caps/>
          <w:sz w:val="24"/>
          <w:szCs w:val="24"/>
        </w:rPr>
        <w:t>318</w:t>
      </w:r>
      <w:r w:rsidRPr="00113914">
        <w:rPr>
          <w:b/>
          <w:caps/>
          <w:sz w:val="24"/>
          <w:szCs w:val="24"/>
        </w:rPr>
        <w:t xml:space="preserve"> de </w:t>
      </w:r>
      <w:r w:rsidR="00226AC2">
        <w:rPr>
          <w:b/>
          <w:caps/>
          <w:sz w:val="24"/>
          <w:szCs w:val="24"/>
        </w:rPr>
        <w:t>2</w:t>
      </w:r>
      <w:r w:rsidR="00C867A9">
        <w:rPr>
          <w:b/>
          <w:caps/>
          <w:sz w:val="24"/>
          <w:szCs w:val="24"/>
        </w:rPr>
        <w:t>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867A9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867A9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10DE54DD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A5399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53ADC0C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C867A9">
        <w:rPr>
          <w:rFonts w:ascii="Times New Roman" w:hAnsi="Times New Roman" w:cs="Times New Roman"/>
          <w:sz w:val="24"/>
          <w:szCs w:val="24"/>
        </w:rPr>
        <w:t>071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C867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93A823B" w:rsidR="00091D28" w:rsidRPr="00D2349E" w:rsidRDefault="006E1AF7" w:rsidP="002F492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o</w:t>
      </w:r>
      <w:r w:rsidR="00C867A9" w:rsidRPr="00C867A9">
        <w:t xml:space="preserve"> </w:t>
      </w:r>
      <w:r w:rsidR="00C867A9" w:rsidRPr="00C867A9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2F4920">
        <w:rPr>
          <w:rFonts w:ascii="Times New Roman" w:hAnsi="Times New Roman" w:cs="Times New Roman"/>
          <w:i w:val="0"/>
          <w:sz w:val="24"/>
          <w:szCs w:val="24"/>
        </w:rPr>
        <w:t>d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esfavor</w:t>
      </w:r>
      <w:r w:rsidR="002F4920">
        <w:rPr>
          <w:rFonts w:ascii="Times New Roman" w:hAnsi="Times New Roman" w:cs="Times New Roman"/>
          <w:i w:val="0"/>
          <w:sz w:val="24"/>
          <w:szCs w:val="24"/>
        </w:rPr>
        <w:t xml:space="preserve"> do Prefeito Municipal de Ivinhema/M</w:t>
      </w:r>
      <w:r w:rsidR="00D2349E">
        <w:rPr>
          <w:rFonts w:ascii="Times New Roman" w:hAnsi="Times New Roman" w:cs="Times New Roman"/>
          <w:i w:val="0"/>
          <w:sz w:val="24"/>
          <w:szCs w:val="24"/>
        </w:rPr>
        <w:t>S Dr.  Juliano Barros Donato</w:t>
      </w:r>
      <w:r w:rsidR="001D52DA" w:rsidRPr="002F4920">
        <w:rPr>
          <w:rFonts w:ascii="Times New Roman" w:hAnsi="Times New Roman" w:cs="Times New Roman"/>
          <w:sz w:val="24"/>
          <w:szCs w:val="24"/>
        </w:rPr>
        <w:t xml:space="preserve">, </w:t>
      </w:r>
      <w:r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referente ao que consta nos autos do PAD n. </w:t>
      </w:r>
      <w:r w:rsidR="00C867A9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071</w:t>
      </w:r>
      <w:r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1316D6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67A9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04954" w:rsidRPr="00D234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8F0014" w14:textId="10323909" w:rsidR="006E1AF7" w:rsidRPr="001316D6" w:rsidRDefault="001D52DA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4C5504E0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2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867A9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79060808">
    <w:abstractNumId w:val="3"/>
  </w:num>
  <w:num w:numId="2" w16cid:durableId="1359352512">
    <w:abstractNumId w:val="4"/>
  </w:num>
  <w:num w:numId="3" w16cid:durableId="2021851275">
    <w:abstractNumId w:val="1"/>
  </w:num>
  <w:num w:numId="4" w16cid:durableId="114491448">
    <w:abstractNumId w:val="7"/>
  </w:num>
  <w:num w:numId="5" w16cid:durableId="1642155090">
    <w:abstractNumId w:val="6"/>
  </w:num>
  <w:num w:numId="6" w16cid:durableId="502403615">
    <w:abstractNumId w:val="8"/>
  </w:num>
  <w:num w:numId="7" w16cid:durableId="946472306">
    <w:abstractNumId w:val="0"/>
  </w:num>
  <w:num w:numId="8" w16cid:durableId="1090810327">
    <w:abstractNumId w:val="2"/>
  </w:num>
  <w:num w:numId="9" w16cid:durableId="8654889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4920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997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867A9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349E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320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1E7C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2025-10-10T00:40:00Z</cp:lastPrinted>
  <dcterms:created xsi:type="dcterms:W3CDTF">2019-04-04T18:15:00Z</dcterms:created>
  <dcterms:modified xsi:type="dcterms:W3CDTF">2025-10-10T00:40:00Z</dcterms:modified>
</cp:coreProperties>
</file>