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B548" w14:textId="77777777" w:rsidR="00132013" w:rsidRDefault="00132013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2309DCB4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69A4">
        <w:rPr>
          <w:b/>
          <w:caps/>
          <w:sz w:val="24"/>
          <w:szCs w:val="24"/>
        </w:rPr>
        <w:t>56</w:t>
      </w:r>
      <w:r w:rsidR="00FB363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69A4">
        <w:rPr>
          <w:b/>
          <w:caps/>
          <w:sz w:val="24"/>
          <w:szCs w:val="24"/>
        </w:rPr>
        <w:t>23</w:t>
      </w:r>
      <w:r w:rsidR="000B2C91">
        <w:rPr>
          <w:b/>
          <w:caps/>
          <w:sz w:val="24"/>
          <w:szCs w:val="24"/>
        </w:rPr>
        <w:t xml:space="preserve"> de </w:t>
      </w:r>
      <w:r w:rsidR="007F69A4">
        <w:rPr>
          <w:b/>
          <w:caps/>
          <w:sz w:val="24"/>
          <w:szCs w:val="24"/>
        </w:rPr>
        <w:t>outubro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6402D3">
        <w:rPr>
          <w:b/>
          <w:caps/>
          <w:sz w:val="24"/>
          <w:szCs w:val="24"/>
        </w:rPr>
        <w:t>4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2A8B48B0" w14:textId="5F56EBC7" w:rsidR="002F5B49" w:rsidRDefault="00C56563" w:rsidP="002E73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247B575C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FB363D">
        <w:rPr>
          <w:rFonts w:ascii="Times New Roman" w:hAnsi="Times New Roman" w:cs="Times New Roman"/>
          <w:sz w:val="24"/>
          <w:szCs w:val="24"/>
        </w:rPr>
        <w:t xml:space="preserve">memorando n. 079/2024- PROGER e o </w:t>
      </w:r>
      <w:r w:rsidR="008B07E5" w:rsidRPr="00746E62">
        <w:rPr>
          <w:rFonts w:ascii="Times New Roman" w:hAnsi="Times New Roman" w:cs="Times New Roman"/>
          <w:sz w:val="24"/>
          <w:szCs w:val="24"/>
        </w:rPr>
        <w:t>memorando n.</w:t>
      </w:r>
      <w:r w:rsidR="00427150">
        <w:rPr>
          <w:rFonts w:ascii="Times New Roman" w:hAnsi="Times New Roman" w:cs="Times New Roman"/>
          <w:sz w:val="24"/>
          <w:szCs w:val="24"/>
        </w:rPr>
        <w:t xml:space="preserve"> </w:t>
      </w:r>
      <w:r w:rsidR="002D7F7C">
        <w:rPr>
          <w:rFonts w:ascii="Times New Roman" w:hAnsi="Times New Roman" w:cs="Times New Roman"/>
          <w:sz w:val="24"/>
          <w:szCs w:val="24"/>
        </w:rPr>
        <w:t>068</w:t>
      </w:r>
      <w:r w:rsidR="00C90DA1" w:rsidRPr="00746E62">
        <w:rPr>
          <w:rFonts w:ascii="Times New Roman" w:hAnsi="Times New Roman" w:cs="Times New Roman"/>
          <w:sz w:val="24"/>
          <w:szCs w:val="24"/>
        </w:rPr>
        <w:t>/</w:t>
      </w:r>
      <w:r w:rsidR="002F5B49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-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sz w:val="24"/>
          <w:szCs w:val="24"/>
        </w:rPr>
        <w:t>SFIS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, </w:t>
      </w:r>
      <w:r w:rsidR="00427150">
        <w:rPr>
          <w:rFonts w:ascii="Times New Roman" w:hAnsi="Times New Roman" w:cs="Times New Roman"/>
          <w:sz w:val="24"/>
          <w:szCs w:val="24"/>
        </w:rPr>
        <w:t>agendamento</w:t>
      </w:r>
      <w:r w:rsidR="00756574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56383624"/>
      <w:bookmarkStart w:id="1" w:name="_Hlk138253349"/>
      <w:bookmarkStart w:id="2" w:name="_Hlk161732462"/>
      <w:r w:rsidR="002F5B49">
        <w:rPr>
          <w:rFonts w:ascii="Times New Roman" w:hAnsi="Times New Roman" w:cs="Times New Roman"/>
          <w:sz w:val="24"/>
          <w:szCs w:val="24"/>
        </w:rPr>
        <w:t xml:space="preserve">realizar </w:t>
      </w:r>
      <w:r w:rsidR="00F00AE0" w:rsidRPr="00746E62">
        <w:rPr>
          <w:rFonts w:ascii="Times New Roman" w:hAnsi="Times New Roman" w:cs="Times New Roman"/>
          <w:sz w:val="24"/>
          <w:szCs w:val="24"/>
        </w:rPr>
        <w:t>t</w:t>
      </w:r>
      <w:r w:rsidR="00427150">
        <w:rPr>
          <w:rFonts w:ascii="Times New Roman" w:hAnsi="Times New Roman" w:cs="Times New Roman"/>
          <w:sz w:val="24"/>
          <w:szCs w:val="24"/>
        </w:rPr>
        <w:t>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tativa </w:t>
      </w:r>
      <w:r w:rsidR="00427150">
        <w:rPr>
          <w:rFonts w:ascii="Times New Roman" w:hAnsi="Times New Roman" w:cs="Times New Roman"/>
          <w:sz w:val="24"/>
          <w:szCs w:val="24"/>
        </w:rPr>
        <w:t>para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formalização de TAC/ Acordo extrajudicial</w:t>
      </w:r>
      <w:bookmarkEnd w:id="0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r w:rsidR="00427150">
        <w:rPr>
          <w:rFonts w:ascii="Times New Roman" w:hAnsi="Times New Roman" w:cs="Times New Roman"/>
          <w:sz w:val="24"/>
          <w:szCs w:val="24"/>
        </w:rPr>
        <w:t xml:space="preserve"> com instituições de saúde dos municípios </w:t>
      </w:r>
      <w:bookmarkStart w:id="3" w:name="_Hlk180596365"/>
      <w:r w:rsidR="00427150">
        <w:rPr>
          <w:rFonts w:ascii="Times New Roman" w:hAnsi="Times New Roman" w:cs="Times New Roman"/>
          <w:sz w:val="24"/>
          <w:szCs w:val="24"/>
        </w:rPr>
        <w:t xml:space="preserve">de </w:t>
      </w:r>
      <w:r w:rsidR="008A7CA0">
        <w:rPr>
          <w:rFonts w:ascii="Times New Roman" w:hAnsi="Times New Roman" w:cs="Times New Roman"/>
          <w:sz w:val="24"/>
          <w:szCs w:val="24"/>
        </w:rPr>
        <w:t>Dourados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8A7CA0">
        <w:rPr>
          <w:rFonts w:ascii="Times New Roman" w:hAnsi="Times New Roman" w:cs="Times New Roman"/>
          <w:sz w:val="24"/>
          <w:szCs w:val="24"/>
        </w:rPr>
        <w:t>Jatei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8A7CA0">
        <w:rPr>
          <w:rFonts w:ascii="Times New Roman" w:hAnsi="Times New Roman" w:cs="Times New Roman"/>
          <w:sz w:val="24"/>
          <w:szCs w:val="24"/>
        </w:rPr>
        <w:t>Novo Horizonte do Sul</w:t>
      </w:r>
      <w:r w:rsidR="00427150">
        <w:rPr>
          <w:rFonts w:ascii="Times New Roman" w:hAnsi="Times New Roman" w:cs="Times New Roman"/>
          <w:sz w:val="24"/>
          <w:szCs w:val="24"/>
        </w:rPr>
        <w:t xml:space="preserve">, </w:t>
      </w:r>
      <w:r w:rsidR="008A7CA0">
        <w:rPr>
          <w:rFonts w:ascii="Times New Roman" w:hAnsi="Times New Roman" w:cs="Times New Roman"/>
          <w:sz w:val="24"/>
          <w:szCs w:val="24"/>
        </w:rPr>
        <w:t>Taquaruss</w:t>
      </w:r>
      <w:r w:rsidR="00FB363D">
        <w:rPr>
          <w:rFonts w:ascii="Times New Roman" w:hAnsi="Times New Roman" w:cs="Times New Roman"/>
          <w:sz w:val="24"/>
          <w:szCs w:val="24"/>
        </w:rPr>
        <w:t>u</w:t>
      </w:r>
      <w:r w:rsidR="008A7CA0">
        <w:rPr>
          <w:rFonts w:ascii="Times New Roman" w:hAnsi="Times New Roman" w:cs="Times New Roman"/>
          <w:sz w:val="24"/>
          <w:szCs w:val="24"/>
        </w:rPr>
        <w:t xml:space="preserve"> e Ivinhema/</w:t>
      </w:r>
      <w:r w:rsidR="00427150">
        <w:rPr>
          <w:rFonts w:ascii="Times New Roman" w:hAnsi="Times New Roman" w:cs="Times New Roman"/>
          <w:sz w:val="24"/>
          <w:szCs w:val="24"/>
        </w:rPr>
        <w:t>MS</w:t>
      </w:r>
      <w:bookmarkEnd w:id="3"/>
      <w:r w:rsidR="00427150">
        <w:rPr>
          <w:rFonts w:ascii="Times New Roman" w:hAnsi="Times New Roman" w:cs="Times New Roman"/>
          <w:sz w:val="24"/>
          <w:szCs w:val="24"/>
        </w:rPr>
        <w:t>,</w:t>
      </w:r>
      <w:r w:rsidR="00B152B2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5E2712" w:rsidRPr="00746E62">
        <w:rPr>
          <w:rFonts w:ascii="Times New Roman" w:hAnsi="Times New Roman" w:cs="Times New Roman"/>
          <w:sz w:val="24"/>
          <w:szCs w:val="24"/>
        </w:rPr>
        <w:t>no</w:t>
      </w:r>
      <w:r w:rsidR="00FB363D">
        <w:rPr>
          <w:rFonts w:ascii="Times New Roman" w:hAnsi="Times New Roman" w:cs="Times New Roman"/>
          <w:sz w:val="24"/>
          <w:szCs w:val="24"/>
        </w:rPr>
        <w:t>s dias 26 e 27</w:t>
      </w:r>
      <w:r w:rsidR="002E73C1">
        <w:rPr>
          <w:rFonts w:ascii="Times New Roman" w:hAnsi="Times New Roman" w:cs="Times New Roman"/>
          <w:sz w:val="24"/>
          <w:szCs w:val="24"/>
        </w:rPr>
        <w:t xml:space="preserve"> </w:t>
      </w:r>
      <w:r w:rsidR="00746E62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327876">
        <w:rPr>
          <w:rFonts w:ascii="Times New Roman" w:hAnsi="Times New Roman" w:cs="Times New Roman"/>
          <w:sz w:val="24"/>
          <w:szCs w:val="24"/>
        </w:rPr>
        <w:t>novembro</w:t>
      </w:r>
      <w:r w:rsidR="002E73C1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746E62">
        <w:rPr>
          <w:rFonts w:ascii="Times New Roman" w:hAnsi="Times New Roman" w:cs="Times New Roman"/>
          <w:sz w:val="24"/>
          <w:szCs w:val="24"/>
        </w:rPr>
        <w:t xml:space="preserve">de </w:t>
      </w:r>
      <w:r w:rsidR="006402D3" w:rsidRPr="00746E62">
        <w:rPr>
          <w:rFonts w:ascii="Times New Roman" w:hAnsi="Times New Roman" w:cs="Times New Roman"/>
          <w:sz w:val="24"/>
          <w:szCs w:val="24"/>
        </w:rPr>
        <w:t>2024</w:t>
      </w:r>
      <w:r w:rsidR="008B07E5" w:rsidRPr="00746E62">
        <w:rPr>
          <w:rFonts w:ascii="Times New Roman" w:hAnsi="Times New Roman" w:cs="Times New Roman"/>
          <w:sz w:val="24"/>
          <w:szCs w:val="24"/>
        </w:rPr>
        <w:t>,</w:t>
      </w:r>
      <w:r w:rsidR="00F00AE0" w:rsidRPr="00746E62">
        <w:rPr>
          <w:rFonts w:ascii="Times New Roman" w:hAnsi="Times New Roman" w:cs="Times New Roman"/>
          <w:sz w:val="24"/>
          <w:szCs w:val="24"/>
        </w:rPr>
        <w:t xml:space="preserve"> na subseção do Coren, em </w:t>
      </w:r>
      <w:r w:rsidR="00A035B9">
        <w:rPr>
          <w:rFonts w:ascii="Times New Roman" w:hAnsi="Times New Roman" w:cs="Times New Roman"/>
          <w:sz w:val="24"/>
          <w:szCs w:val="24"/>
        </w:rPr>
        <w:t>Dourados</w:t>
      </w:r>
      <w:r w:rsidR="00F00AE0" w:rsidRPr="00746E62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F00AE0" w:rsidRPr="00746E62">
        <w:rPr>
          <w:rFonts w:ascii="Times New Roman" w:hAnsi="Times New Roman" w:cs="Times New Roman"/>
          <w:sz w:val="24"/>
          <w:szCs w:val="24"/>
        </w:rPr>
        <w:t>,</w:t>
      </w:r>
      <w:bookmarkEnd w:id="2"/>
      <w:r w:rsidR="008B07E5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53F40B9" w14:textId="77777777" w:rsidR="00667EFE" w:rsidRDefault="00667EF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AEC669" w14:textId="2E2AEC52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bookmarkEnd w:id="4"/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Setor de Fiscalização,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Correa, Coren-MS n.185318, e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o Procurador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FB363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tativa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formalização d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TAC/ Acordo extrajudicial,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>com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aúde </w:t>
      </w:r>
      <w:r w:rsidR="00427150" w:rsidRPr="00427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dos municípios </w:t>
      </w:r>
      <w:r w:rsidR="00A035B9" w:rsidRPr="00A035B9">
        <w:rPr>
          <w:rFonts w:ascii="Times New Roman" w:hAnsi="Times New Roman" w:cs="Times New Roman"/>
          <w:i w:val="0"/>
          <w:iCs w:val="0"/>
          <w:sz w:val="24"/>
          <w:szCs w:val="24"/>
        </w:rPr>
        <w:t>de Dourados, Jatei, Novo Horizonte do Sul, Taquarussu e Ivinhema/MS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46E62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26 e 27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na subseção do Coren, em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9DA8D9B" w14:textId="77777777" w:rsidR="00761EB7" w:rsidRPr="00C75B7A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4ED5" w14:textId="6CC14451" w:rsidR="00132013" w:rsidRPr="00761EB7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035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77FC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4E39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22A1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7FCC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622A7C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6402D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2013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134D733A" w14:textId="77777777" w:rsidR="00761EB7" w:rsidRPr="00761EB7" w:rsidRDefault="00761EB7" w:rsidP="00761EB7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451506" w14:textId="79B677E9" w:rsidR="0032216B" w:rsidRPr="00761EB7" w:rsidRDefault="005E6EC3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314E39" w:rsidRPr="00314E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 Coordenadora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EFE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do Setor de Fiscalização</w:t>
      </w:r>
      <w:r w:rsidR="00667EFE" w:rsidRPr="007A03F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1EB7" w:rsidRPr="007A03F9">
        <w:rPr>
          <w:rFonts w:ascii="Times New Roman" w:hAnsi="Times New Roman" w:cs="Times New Roman"/>
          <w:i w:val="0"/>
          <w:sz w:val="24"/>
          <w:szCs w:val="24"/>
        </w:rPr>
        <w:t>Dra. Renata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Moraes Correa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61EB7" w:rsidRPr="002E73C1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14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2C14">
        <w:rPr>
          <w:rFonts w:ascii="Times New Roman" w:hAnsi="Times New Roman" w:cs="Times New Roman"/>
          <w:i w:val="0"/>
          <w:iCs w:val="0"/>
          <w:sz w:val="24"/>
          <w:szCs w:val="24"/>
        </w:rPr>
        <w:t>a con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duzir</w:t>
      </w:r>
      <w:r w:rsidR="00677FCC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</w:t>
      </w:r>
      <w:r w:rsidR="00F83A4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6626A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27876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caminhonete Ford Ranger, placa SLX 6H64,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3278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25 a 28 de novembro </w:t>
      </w:r>
      <w:r w:rsidR="00327876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de 2024.</w:t>
      </w:r>
      <w:r w:rsidR="007A15FF"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DF6CB15" w14:textId="77777777" w:rsidR="00761EB7" w:rsidRPr="00761EB7" w:rsidRDefault="00761EB7" w:rsidP="00761E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0BB569E" w14:textId="77777777" w:rsidR="00761EB7" w:rsidRPr="006C2316" w:rsidRDefault="00761EB7" w:rsidP="00761E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104A97" w14:textId="23E05079" w:rsidR="0032216B" w:rsidRPr="00761EB7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677FCC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C</w:t>
      </w:r>
      <w:r w:rsidRPr="00677FCC">
        <w:rPr>
          <w:rFonts w:ascii="Times New Roman" w:hAnsi="Times New Roman" w:cs="Times New Roman"/>
          <w:i w:val="0"/>
          <w:sz w:val="24"/>
          <w:szCs w:val="24"/>
        </w:rPr>
        <w:t xml:space="preserve">entro de </w:t>
      </w:r>
      <w:r w:rsidR="00677FCC" w:rsidRPr="00677FCC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6C6E6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2F5B49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4E0C359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77FCC">
        <w:rPr>
          <w:rFonts w:ascii="Times New Roman" w:hAnsi="Times New Roman" w:cs="Times New Roman"/>
          <w:sz w:val="24"/>
          <w:szCs w:val="24"/>
        </w:rPr>
        <w:t>23 de 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6402D3">
        <w:rPr>
          <w:rFonts w:ascii="Times New Roman" w:hAnsi="Times New Roman" w:cs="Times New Roman"/>
          <w:sz w:val="24"/>
          <w:szCs w:val="24"/>
        </w:rPr>
        <w:t>4.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1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0E19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2025-10-10T01:35:00Z</cp:lastPrinted>
  <dcterms:created xsi:type="dcterms:W3CDTF">2024-10-23T21:30:00Z</dcterms:created>
  <dcterms:modified xsi:type="dcterms:W3CDTF">2025-10-10T01:35:00Z</dcterms:modified>
</cp:coreProperties>
</file>