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FD96C2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C5BDA">
        <w:rPr>
          <w:b/>
          <w:caps/>
          <w:sz w:val="24"/>
          <w:szCs w:val="24"/>
        </w:rPr>
        <w:t>56</w:t>
      </w:r>
      <w:r w:rsidR="003643F8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D16CC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ED16C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F4C408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3643F8">
        <w:rPr>
          <w:rFonts w:ascii="Times New Roman" w:hAnsi="Times New Roman" w:cs="Times New Roman"/>
          <w:sz w:val="24"/>
          <w:szCs w:val="24"/>
        </w:rPr>
        <w:t>22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E2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29AB8F" w14:textId="51F3283D" w:rsidR="009C5BDA" w:rsidRDefault="009C5BDA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001/2023- Comissão de </w:t>
      </w:r>
      <w:r w:rsidR="003643F8">
        <w:rPr>
          <w:rFonts w:ascii="Times New Roman" w:hAnsi="Times New Roman" w:cs="Times New Roman"/>
          <w:sz w:val="24"/>
          <w:szCs w:val="24"/>
        </w:rPr>
        <w:t xml:space="preserve">Instrução de </w:t>
      </w:r>
      <w:r>
        <w:rPr>
          <w:rFonts w:ascii="Times New Roman" w:hAnsi="Times New Roman" w:cs="Times New Roman"/>
          <w:sz w:val="24"/>
          <w:szCs w:val="24"/>
        </w:rPr>
        <w:t>Processos Éticos</w:t>
      </w:r>
      <w:r w:rsidR="00652BCE">
        <w:rPr>
          <w:rFonts w:ascii="Times New Roman" w:hAnsi="Times New Roman" w:cs="Times New Roman"/>
          <w:sz w:val="24"/>
          <w:szCs w:val="24"/>
        </w:rPr>
        <w:t xml:space="preserve">, folha n. </w:t>
      </w:r>
      <w:r w:rsidR="003643F8">
        <w:rPr>
          <w:rFonts w:ascii="Times New Roman" w:hAnsi="Times New Roman" w:cs="Times New Roman"/>
          <w:sz w:val="24"/>
          <w:szCs w:val="24"/>
        </w:rPr>
        <w:t>64</w:t>
      </w:r>
      <w:r w:rsidR="00652BCE">
        <w:rPr>
          <w:rFonts w:ascii="Times New Roman" w:hAnsi="Times New Roman" w:cs="Times New Roman"/>
          <w:sz w:val="24"/>
          <w:szCs w:val="24"/>
        </w:rPr>
        <w:t xml:space="preserve"> do PED 0</w:t>
      </w:r>
      <w:r w:rsidR="003643F8">
        <w:rPr>
          <w:rFonts w:ascii="Times New Roman" w:hAnsi="Times New Roman" w:cs="Times New Roman"/>
          <w:sz w:val="24"/>
          <w:szCs w:val="24"/>
        </w:rPr>
        <w:t>22</w:t>
      </w:r>
      <w:r w:rsidR="00652BCE">
        <w:rPr>
          <w:rFonts w:ascii="Times New Roman" w:hAnsi="Times New Roman" w:cs="Times New Roman"/>
          <w:sz w:val="24"/>
          <w:szCs w:val="24"/>
        </w:rPr>
        <w:t>/2023.</w:t>
      </w:r>
    </w:p>
    <w:p w14:paraId="6A717D0E" w14:textId="633D9929" w:rsidR="00171044" w:rsidRDefault="00171044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8DEF7B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9B3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 xml:space="preserve"> realizar a conciliação 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referente ao que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F49B3">
        <w:rPr>
          <w:rFonts w:ascii="Times New Roman" w:hAnsi="Times New Roman" w:cs="Times New Roman"/>
          <w:i w:val="0"/>
          <w:sz w:val="24"/>
          <w:szCs w:val="24"/>
        </w:rPr>
        <w:t>22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B45A1EF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, § 7º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B793D" w14:textId="47102016" w:rsidR="002B520E" w:rsidRPr="00652BCE" w:rsidRDefault="0096721E" w:rsidP="00652BC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EB8278" w14:textId="77777777" w:rsidR="003D177A" w:rsidRDefault="003D177A" w:rsidP="00652BC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16C54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43F8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204C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BCE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5BDA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117D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16CC"/>
    <w:rsid w:val="00ED2656"/>
    <w:rsid w:val="00ED2785"/>
    <w:rsid w:val="00ED4163"/>
    <w:rsid w:val="00ED4CA6"/>
    <w:rsid w:val="00ED6DD4"/>
    <w:rsid w:val="00EE421F"/>
    <w:rsid w:val="00EF1FE9"/>
    <w:rsid w:val="00EF49B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2025-10-10T01:16:00Z</cp:lastPrinted>
  <dcterms:created xsi:type="dcterms:W3CDTF">2023-09-22T14:12:00Z</dcterms:created>
  <dcterms:modified xsi:type="dcterms:W3CDTF">2025-10-10T01:16:00Z</dcterms:modified>
</cp:coreProperties>
</file>