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312C0">
        <w:rPr>
          <w:b/>
          <w:caps/>
          <w:sz w:val="24"/>
          <w:szCs w:val="24"/>
        </w:rPr>
        <w:t xml:space="preserve"> 5</w:t>
      </w:r>
      <w:r w:rsidR="004E586F">
        <w:rPr>
          <w:b/>
          <w:caps/>
          <w:sz w:val="24"/>
          <w:szCs w:val="24"/>
        </w:rPr>
        <w:t>8</w:t>
      </w:r>
      <w:r w:rsidR="00054F29">
        <w:rPr>
          <w:b/>
          <w:caps/>
          <w:sz w:val="24"/>
          <w:szCs w:val="24"/>
        </w:rPr>
        <w:t>6</w:t>
      </w:r>
      <w:bookmarkStart w:id="0" w:name="_GoBack"/>
      <w:bookmarkEnd w:id="0"/>
      <w:r w:rsidRPr="00113914">
        <w:rPr>
          <w:b/>
          <w:caps/>
          <w:sz w:val="24"/>
          <w:szCs w:val="24"/>
        </w:rPr>
        <w:t xml:space="preserve"> de </w:t>
      </w:r>
      <w:r w:rsidR="00D076C6">
        <w:rPr>
          <w:b/>
          <w:caps/>
          <w:sz w:val="24"/>
          <w:szCs w:val="24"/>
        </w:rPr>
        <w:t>1º</w:t>
      </w:r>
      <w:r>
        <w:rPr>
          <w:b/>
          <w:caps/>
          <w:sz w:val="24"/>
          <w:szCs w:val="24"/>
        </w:rPr>
        <w:t xml:space="preserve"> de </w:t>
      </w:r>
      <w:r w:rsidR="00B30DE3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B30DE3">
        <w:rPr>
          <w:b/>
          <w:caps/>
          <w:sz w:val="24"/>
          <w:szCs w:val="24"/>
        </w:rPr>
        <w:t>9</w:t>
      </w:r>
    </w:p>
    <w:p w:rsidR="008F0C02" w:rsidRDefault="00975A0B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21B3A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4D0D22" w:rsidRPr="008F0C02" w:rsidRDefault="008F0C02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D0D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D22" w:rsidRPr="004D0D22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Regimento Interno do Coren-MS, no capítulo III Dos Órgãos de Assessoramento, seção III.  </w:t>
      </w:r>
    </w:p>
    <w:p w:rsidR="00975A0B" w:rsidRPr="00975A0B" w:rsidRDefault="00187FE4" w:rsidP="006063B9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artigo n. 37, inciso II da Constituição Federal que diz: </w:t>
      </w:r>
      <w:r>
        <w:rPr>
          <w:rFonts w:ascii="Times New Roman" w:hAnsi="Times New Roman" w:cs="Times New Roman"/>
          <w:i/>
          <w:sz w:val="24"/>
          <w:szCs w:val="24"/>
        </w:rPr>
        <w:t>“A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5A0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7025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A24A05">
        <w:rPr>
          <w:rFonts w:ascii="Times New Roman" w:hAnsi="Times New Roman" w:cs="Times New Roman"/>
          <w:sz w:val="24"/>
          <w:szCs w:val="24"/>
        </w:rPr>
        <w:t xml:space="preserve">na </w:t>
      </w:r>
      <w:r w:rsidR="00975A0B">
        <w:rPr>
          <w:rFonts w:ascii="Times New Roman" w:hAnsi="Times New Roman" w:cs="Times New Roman"/>
          <w:sz w:val="24"/>
          <w:szCs w:val="24"/>
        </w:rPr>
        <w:t>80</w:t>
      </w:r>
      <w:r w:rsidR="00A24A05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975A0B">
        <w:rPr>
          <w:rFonts w:ascii="Times New Roman" w:hAnsi="Times New Roman" w:cs="Times New Roman"/>
          <w:sz w:val="24"/>
          <w:szCs w:val="24"/>
        </w:rPr>
        <w:t>Diretoria</w:t>
      </w:r>
      <w:r w:rsidR="00A24A05"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975A0B">
        <w:rPr>
          <w:rFonts w:ascii="Times New Roman" w:hAnsi="Times New Roman" w:cs="Times New Roman"/>
          <w:sz w:val="24"/>
          <w:szCs w:val="24"/>
        </w:rPr>
        <w:t>01</w:t>
      </w:r>
      <w:r w:rsidR="00A24A05">
        <w:rPr>
          <w:rFonts w:ascii="Times New Roman" w:hAnsi="Times New Roman" w:cs="Times New Roman"/>
          <w:sz w:val="24"/>
          <w:szCs w:val="24"/>
        </w:rPr>
        <w:t xml:space="preserve"> de </w:t>
      </w:r>
      <w:r w:rsidR="00975A0B">
        <w:rPr>
          <w:rFonts w:ascii="Times New Roman" w:hAnsi="Times New Roman" w:cs="Times New Roman"/>
          <w:sz w:val="24"/>
          <w:szCs w:val="24"/>
        </w:rPr>
        <w:t>outubro</w:t>
      </w:r>
      <w:r w:rsidR="00A24A05">
        <w:rPr>
          <w:rFonts w:ascii="Times New Roman" w:hAnsi="Times New Roman" w:cs="Times New Roman"/>
          <w:sz w:val="24"/>
          <w:szCs w:val="24"/>
        </w:rPr>
        <w:t xml:space="preserve"> de 201</w:t>
      </w:r>
      <w:r w:rsidR="00975A0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063B9" w:rsidRPr="006063B9" w:rsidRDefault="006063B9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20826315"/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bookmarkEnd w:id="1"/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exercer suas atividades laborais na função gratifica de chefia do </w:t>
      </w:r>
      <w:r w:rsidR="004D0D22">
        <w:rPr>
          <w:rFonts w:ascii="Times New Roman" w:hAnsi="Times New Roman" w:cs="Times New Roman"/>
          <w:i w:val="0"/>
          <w:iCs w:val="0"/>
          <w:sz w:val="24"/>
          <w:szCs w:val="24"/>
        </w:rPr>
        <w:t>Setor de Processos Administrativo e Contencioso.</w:t>
      </w:r>
    </w:p>
    <w:p w:rsidR="00BE18D6" w:rsidRPr="008F0C02" w:rsidRDefault="008F0C02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E586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63B9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6063B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gratificação da função supracitada, cujo valor está fixado em R$ 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1.000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,00 (</w:t>
      </w:r>
      <w:r w:rsidR="00B30DE3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um mil</w:t>
      </w:r>
      <w:r w:rsidR="004312C0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reais) mensal</w:t>
      </w:r>
      <w:r w:rsidR="008C2FB6" w:rsidRPr="006063B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F0C02" w:rsidRPr="008F0C02" w:rsidRDefault="008F0C02" w:rsidP="006B11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conciliará as outras atividades incumbidas, sem acumular as gratificações.</w:t>
      </w:r>
    </w:p>
    <w:p w:rsidR="007869F1" w:rsidRPr="00C51793" w:rsidRDefault="00A24A0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</w:t>
      </w:r>
      <w:r w:rsidR="008F0C0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E0AA2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B30DE3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</w:t>
      </w:r>
      <w:r w:rsidR="00B30DE3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A303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30DE3">
        <w:rPr>
          <w:rFonts w:ascii="Times New Roman" w:hAnsi="Times New Roman" w:cs="Times New Roman"/>
          <w:sz w:val="24"/>
          <w:szCs w:val="24"/>
        </w:rPr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DE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33F52" w:rsidRDefault="00233F52" w:rsidP="00233F5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</w:t>
      </w:r>
      <w:r w:rsidR="001A3038">
        <w:rPr>
          <w:rFonts w:ascii="Times New Roman" w:hAnsi="Times New Roman" w:cs="Times New Roman"/>
          <w:sz w:val="24"/>
          <w:szCs w:val="24"/>
        </w:rPr>
        <w:t xml:space="preserve">       </w:t>
      </w:r>
      <w:r w:rsidR="00B30DE3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3F52" w:rsidRPr="004A062D" w:rsidRDefault="00233F52" w:rsidP="00233F5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</w:t>
      </w:r>
      <w:r w:rsidR="001A303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B30DE3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:rsidR="006063B9" w:rsidRPr="006063B9" w:rsidRDefault="006063B9" w:rsidP="006063B9"/>
    <w:sectPr w:rsidR="006063B9" w:rsidRPr="006063B9" w:rsidSect="008F0C02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6063B9">
      <w:rPr>
        <w:rFonts w:ascii="Times New Roman" w:hAnsi="Times New Roman" w:cs="Times New Roman"/>
        <w:color w:val="auto"/>
        <w:sz w:val="16"/>
        <w:szCs w:val="16"/>
      </w:rPr>
      <w:t xml:space="preserve">Avenida Monte Castelo, 269 – bairro Monte Castelo </w:t>
    </w:r>
    <w:r w:rsidRPr="00282966">
      <w:rPr>
        <w:rFonts w:ascii="Times New Roman" w:hAnsi="Times New Roman" w:cs="Times New Roman"/>
        <w:color w:val="auto"/>
        <w:sz w:val="16"/>
        <w:szCs w:val="16"/>
      </w:rPr>
      <w:t>- CEP 79.0</w:t>
    </w:r>
    <w:r w:rsidR="006063B9">
      <w:rPr>
        <w:rFonts w:ascii="Times New Roman" w:hAnsi="Times New Roman" w:cs="Times New Roman"/>
        <w:color w:val="auto"/>
        <w:sz w:val="16"/>
        <w:szCs w:val="16"/>
      </w:rPr>
      <w:t>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6063B9"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4F29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87FE4"/>
    <w:rsid w:val="00190DE0"/>
    <w:rsid w:val="001958FD"/>
    <w:rsid w:val="00197139"/>
    <w:rsid w:val="001A169A"/>
    <w:rsid w:val="001A2DC3"/>
    <w:rsid w:val="001A3038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3F52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3BF3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2C0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0D22"/>
    <w:rsid w:val="004D616F"/>
    <w:rsid w:val="004E58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37A23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F006A"/>
    <w:rsid w:val="005F61F4"/>
    <w:rsid w:val="005F732A"/>
    <w:rsid w:val="005F7690"/>
    <w:rsid w:val="005F7D85"/>
    <w:rsid w:val="006063B9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460D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71BD9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4FBE"/>
    <w:rsid w:val="007F5EFA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2FB6"/>
    <w:rsid w:val="008C48AC"/>
    <w:rsid w:val="008E25D0"/>
    <w:rsid w:val="008E5576"/>
    <w:rsid w:val="008E74C6"/>
    <w:rsid w:val="008F0C02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5A0B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2051"/>
    <w:rsid w:val="00A13D61"/>
    <w:rsid w:val="00A14C1B"/>
    <w:rsid w:val="00A15830"/>
    <w:rsid w:val="00A22464"/>
    <w:rsid w:val="00A24A05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DE3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4AA1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8D6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6156"/>
    <w:rsid w:val="00D076C6"/>
    <w:rsid w:val="00D124EE"/>
    <w:rsid w:val="00D155A5"/>
    <w:rsid w:val="00D21F3F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1B3D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72365782"/>
  <w15:docId w15:val="{1BE5F8B3-BF2D-44CB-8BA2-16C8FB62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D452-5641-441F-A73F-452317DA4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1550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2016-05-09T17:52:00Z</cp:lastPrinted>
  <dcterms:created xsi:type="dcterms:W3CDTF">2019-10-01T19:16:00Z</dcterms:created>
  <dcterms:modified xsi:type="dcterms:W3CDTF">2019-10-01T20:04:00Z</dcterms:modified>
</cp:coreProperties>
</file>