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8B2544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9578F">
        <w:rPr>
          <w:b/>
          <w:caps/>
          <w:sz w:val="24"/>
          <w:szCs w:val="24"/>
        </w:rPr>
        <w:t>589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9578F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79578F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77F522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9578F">
        <w:rPr>
          <w:rFonts w:ascii="Times New Roman" w:hAnsi="Times New Roman" w:cs="Times New Roman"/>
          <w:sz w:val="24"/>
          <w:szCs w:val="24"/>
        </w:rPr>
        <w:t>218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79578F">
        <w:rPr>
          <w:rFonts w:ascii="Times New Roman" w:hAnsi="Times New Roman" w:cs="Times New Roman"/>
          <w:sz w:val="24"/>
          <w:szCs w:val="24"/>
        </w:rPr>
        <w:t>2023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bookmarkStart w:id="0" w:name="_Hlk147732239"/>
      <w:r w:rsidR="0079578F">
        <w:rPr>
          <w:rFonts w:ascii="Times New Roman" w:hAnsi="Times New Roman" w:cs="Times New Roman"/>
          <w:sz w:val="24"/>
          <w:szCs w:val="24"/>
        </w:rPr>
        <w:t>Serviço de publicação em jornal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FE935A1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</w:t>
      </w:r>
      <w:r w:rsidR="00D82543">
        <w:rPr>
          <w:rFonts w:ascii="Times New Roman" w:hAnsi="Times New Roman" w:cs="Times New Roman"/>
          <w:i w:val="0"/>
          <w:sz w:val="24"/>
          <w:szCs w:val="24"/>
        </w:rPr>
        <w:t>Assessor de Imprensa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D82543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em s</w:t>
      </w:r>
      <w:r w:rsidR="0079578F" w:rsidRPr="0079578F">
        <w:rPr>
          <w:rFonts w:ascii="Times New Roman" w:hAnsi="Times New Roman" w:cs="Times New Roman"/>
          <w:i w:val="0"/>
          <w:sz w:val="24"/>
          <w:szCs w:val="24"/>
        </w:rPr>
        <w:t>erviço de publicação em jornal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555617A8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78F">
        <w:rPr>
          <w:rFonts w:ascii="Times New Roman" w:hAnsi="Times New Roman" w:cs="Times New Roman"/>
          <w:i w:val="0"/>
          <w:iCs w:val="0"/>
          <w:sz w:val="24"/>
          <w:szCs w:val="24"/>
        </w:rPr>
        <w:t>218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9578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589A5200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Assessor de Imprensa,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Vaitti,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o empregado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Thiago Flávio Ribeiro Penha,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C0B9BB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09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449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EF4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8FB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2543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026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859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2025-10-10T01:17:00Z</cp:lastPrinted>
  <dcterms:created xsi:type="dcterms:W3CDTF">2023-10-09T12:24:00Z</dcterms:created>
  <dcterms:modified xsi:type="dcterms:W3CDTF">2025-10-10T01:17:00Z</dcterms:modified>
</cp:coreProperties>
</file>