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683E67">
        <w:rPr>
          <w:b/>
          <w:caps/>
          <w:sz w:val="24"/>
          <w:szCs w:val="24"/>
        </w:rPr>
        <w:t>5</w:t>
      </w:r>
      <w:r w:rsidR="002020AE">
        <w:rPr>
          <w:b/>
          <w:caps/>
          <w:sz w:val="24"/>
          <w:szCs w:val="24"/>
        </w:rPr>
        <w:t>91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2020AE">
        <w:rPr>
          <w:b/>
          <w:caps/>
          <w:sz w:val="24"/>
          <w:szCs w:val="24"/>
        </w:rPr>
        <w:t>02</w:t>
      </w:r>
      <w:r w:rsidRPr="00113914">
        <w:rPr>
          <w:b/>
          <w:caps/>
          <w:sz w:val="24"/>
          <w:szCs w:val="24"/>
        </w:rPr>
        <w:t xml:space="preserve"> de </w:t>
      </w:r>
      <w:r w:rsidR="002020AE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376330">
        <w:rPr>
          <w:b/>
          <w:caps/>
          <w:sz w:val="24"/>
          <w:szCs w:val="24"/>
        </w:rPr>
        <w:t>9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>, e pelo Regimento Interno da Autarquia, aprovado pela Decisão Cofen</w:t>
      </w:r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Coren-MS n. </w:t>
      </w:r>
      <w:r w:rsidR="00C91E8D">
        <w:rPr>
          <w:rFonts w:ascii="Times New Roman" w:hAnsi="Times New Roman" w:cs="Times New Roman"/>
          <w:sz w:val="24"/>
          <w:szCs w:val="24"/>
        </w:rPr>
        <w:t>27</w:t>
      </w:r>
      <w:bookmarkStart w:id="0" w:name="_GoBack"/>
      <w:bookmarkEnd w:id="0"/>
      <w:r w:rsidR="00683E67">
        <w:rPr>
          <w:rFonts w:ascii="Times New Roman" w:hAnsi="Times New Roman" w:cs="Times New Roman"/>
          <w:sz w:val="24"/>
          <w:szCs w:val="24"/>
        </w:rPr>
        <w:t>0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6D02B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A77537">
        <w:rPr>
          <w:rFonts w:ascii="Times New Roman" w:hAnsi="Times New Roman" w:cs="Times New Roman"/>
          <w:sz w:val="24"/>
          <w:szCs w:val="24"/>
        </w:rPr>
        <w:t>0</w:t>
      </w:r>
      <w:r w:rsidR="002020AE">
        <w:rPr>
          <w:rFonts w:ascii="Times New Roman" w:hAnsi="Times New Roman" w:cs="Times New Roman"/>
          <w:sz w:val="24"/>
          <w:szCs w:val="24"/>
        </w:rPr>
        <w:t>23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6D02B1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683E67">
        <w:rPr>
          <w:rFonts w:ascii="Times New Roman" w:hAnsi="Times New Roman" w:cs="Times New Roman"/>
          <w:i w:val="0"/>
          <w:sz w:val="24"/>
          <w:szCs w:val="24"/>
        </w:rPr>
        <w:t>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020AE">
        <w:rPr>
          <w:rFonts w:ascii="Times New Roman" w:hAnsi="Times New Roman" w:cs="Times New Roman"/>
          <w:i w:val="0"/>
          <w:sz w:val="24"/>
          <w:szCs w:val="24"/>
        </w:rPr>
        <w:t>Dr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2020AE">
        <w:rPr>
          <w:rFonts w:ascii="Times New Roman" w:hAnsi="Times New Roman" w:cs="Times New Roman"/>
          <w:i w:val="0"/>
          <w:sz w:val="24"/>
          <w:szCs w:val="24"/>
        </w:rPr>
        <w:t xml:space="preserve"> Alisson Daniel Fernandes da Silva</w:t>
      </w:r>
      <w:r w:rsidR="006932FA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2020AE">
        <w:rPr>
          <w:rFonts w:ascii="Times New Roman" w:hAnsi="Times New Roman" w:cs="Times New Roman"/>
          <w:i w:val="0"/>
          <w:sz w:val="24"/>
          <w:szCs w:val="24"/>
        </w:rPr>
        <w:t>87561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2020AE">
        <w:rPr>
          <w:rFonts w:ascii="Times New Roman" w:hAnsi="Times New Roman" w:cs="Times New Roman"/>
          <w:i w:val="0"/>
          <w:sz w:val="24"/>
          <w:szCs w:val="24"/>
        </w:rPr>
        <w:t>23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6D02B1">
        <w:rPr>
          <w:rFonts w:ascii="Times New Roman" w:hAnsi="Times New Roman" w:cs="Times New Roman"/>
          <w:i w:val="0"/>
          <w:sz w:val="24"/>
          <w:szCs w:val="24"/>
        </w:rPr>
        <w:t>8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B558CF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, de acordo com o artigo 111º do Código de Processo Ético-Disciplinar da Enfermagem, Resolução Cofen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020AE">
        <w:rPr>
          <w:rFonts w:ascii="Times New Roman" w:hAnsi="Times New Roman" w:cs="Times New Roman"/>
          <w:i w:val="0"/>
          <w:sz w:val="24"/>
          <w:szCs w:val="24"/>
        </w:rPr>
        <w:t>02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2020AE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76330">
        <w:rPr>
          <w:rFonts w:ascii="Times New Roman" w:hAnsi="Times New Roman" w:cs="Times New Roman"/>
          <w:i w:val="0"/>
          <w:sz w:val="24"/>
          <w:szCs w:val="24"/>
        </w:rPr>
        <w:t>9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14C7" w:rsidRPr="006932FA" w:rsidRDefault="00A914C7" w:rsidP="00A914C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6932FA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p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16BA" w:rsidRDefault="004116BA" w:rsidP="00001480">
      <w:pPr>
        <w:spacing w:after="0" w:line="240" w:lineRule="auto"/>
      </w:pPr>
      <w:r>
        <w:separator/>
      </w:r>
    </w:p>
  </w:endnote>
  <w:endnote w:type="continuationSeparator" w:id="0">
    <w:p w:rsidR="004116BA" w:rsidRDefault="004116B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6692F" w:rsidRPr="00282966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D568B0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D568B0">
      <w:rPr>
        <w:rFonts w:ascii="Times New Roman" w:hAnsi="Times New Roman" w:cs="Times New Roman"/>
        <w:color w:val="auto"/>
        <w:sz w:val="16"/>
        <w:szCs w:val="16"/>
      </w:rPr>
      <w:t>269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>–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>Monte Castelo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>–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D568B0">
      <w:rPr>
        <w:rFonts w:ascii="Times New Roman" w:hAnsi="Times New Roman" w:cs="Times New Roman"/>
        <w:color w:val="auto"/>
        <w:sz w:val="16"/>
        <w:szCs w:val="16"/>
      </w:rPr>
      <w:t>: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D568B0">
      <w:rPr>
        <w:rFonts w:ascii="Times New Roman" w:hAnsi="Times New Roman" w:cs="Times New Roman"/>
        <w:color w:val="auto"/>
        <w:sz w:val="16"/>
        <w:szCs w:val="16"/>
      </w:rPr>
      <w:t>010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D568B0">
      <w:rPr>
        <w:rFonts w:ascii="Times New Roman" w:hAnsi="Times New Roman" w:cs="Times New Roman"/>
        <w:color w:val="auto"/>
        <w:sz w:val="16"/>
        <w:szCs w:val="16"/>
      </w:rPr>
      <w:t>400</w:t>
    </w:r>
    <w:r w:rsidR="00D568B0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D568B0">
      <w:rPr>
        <w:rFonts w:ascii="Times New Roman" w:hAnsi="Times New Roman" w:cs="Times New Roman"/>
        <w:color w:val="auto"/>
        <w:sz w:val="16"/>
        <w:szCs w:val="16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</w:rPr>
      <w:t>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6692F" w:rsidRPr="00282966" w:rsidRDefault="0016692F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16692F" w:rsidRPr="0036217C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16BA" w:rsidRDefault="004116BA" w:rsidP="00001480">
      <w:pPr>
        <w:spacing w:after="0" w:line="240" w:lineRule="auto"/>
      </w:pPr>
      <w:r>
        <w:separator/>
      </w:r>
    </w:p>
  </w:footnote>
  <w:footnote w:type="continuationSeparator" w:id="0">
    <w:p w:rsidR="004116BA" w:rsidRDefault="004116B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6692F" w:rsidRDefault="0016692F" w:rsidP="002F663E">
    <w:pPr>
      <w:pStyle w:val="Cabealho"/>
    </w:pPr>
  </w:p>
  <w:p w:rsidR="0016692F" w:rsidRDefault="0016692F" w:rsidP="002F663E">
    <w:pPr>
      <w:pStyle w:val="Cabealho"/>
      <w:jc w:val="center"/>
    </w:pPr>
  </w:p>
  <w:p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9B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6692F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29A0"/>
    <w:rsid w:val="001D4E53"/>
    <w:rsid w:val="001D5067"/>
    <w:rsid w:val="001D7A3F"/>
    <w:rsid w:val="001E2F92"/>
    <w:rsid w:val="001F1E34"/>
    <w:rsid w:val="002020AE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116BA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3E67"/>
    <w:rsid w:val="0068758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1E8D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04306CE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CDC2F71-5C60-44DF-BC85-6134744A5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200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12</cp:revision>
  <cp:lastPrinted>2019-09-20T13:09:00Z</cp:lastPrinted>
  <dcterms:created xsi:type="dcterms:W3CDTF">2019-05-21T15:01:00Z</dcterms:created>
  <dcterms:modified xsi:type="dcterms:W3CDTF">2019-10-03T16:37:00Z</dcterms:modified>
</cp:coreProperties>
</file>