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83C71" w14:textId="5615F849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511E26">
        <w:rPr>
          <w:b/>
          <w:caps/>
          <w:sz w:val="24"/>
          <w:szCs w:val="24"/>
        </w:rPr>
        <w:t>59</w:t>
      </w:r>
      <w:r w:rsidR="009C30FC">
        <w:rPr>
          <w:b/>
          <w:caps/>
          <w:sz w:val="24"/>
          <w:szCs w:val="24"/>
        </w:rPr>
        <w:t>9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9C30FC">
        <w:rPr>
          <w:b/>
          <w:caps/>
          <w:sz w:val="24"/>
          <w:szCs w:val="24"/>
        </w:rPr>
        <w:t>30</w:t>
      </w:r>
      <w:r w:rsidR="007B2015">
        <w:rPr>
          <w:b/>
          <w:caps/>
          <w:sz w:val="24"/>
          <w:szCs w:val="24"/>
        </w:rPr>
        <w:t xml:space="preserve"> de </w:t>
      </w:r>
      <w:r w:rsidR="00511E26">
        <w:rPr>
          <w:b/>
          <w:caps/>
          <w:sz w:val="24"/>
          <w:szCs w:val="24"/>
        </w:rPr>
        <w:t>outubro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8F3B40">
        <w:rPr>
          <w:b/>
          <w:caps/>
          <w:sz w:val="24"/>
          <w:szCs w:val="24"/>
        </w:rPr>
        <w:t>3</w:t>
      </w:r>
    </w:p>
    <w:p w14:paraId="1600F2B6" w14:textId="4B641AA2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>
        <w:rPr>
          <w:rFonts w:ascii="Times New Roman" w:hAnsi="Times New Roman" w:cs="Times New Roman"/>
          <w:sz w:val="24"/>
          <w:szCs w:val="24"/>
        </w:rPr>
        <w:t xml:space="preserve"> </w:t>
      </w:r>
      <w:r w:rsidR="00710207">
        <w:rPr>
          <w:rFonts w:ascii="Times New Roman" w:hAnsi="Times New Roman" w:cs="Times New Roman"/>
          <w:sz w:val="24"/>
          <w:szCs w:val="24"/>
        </w:rPr>
        <w:t>I</w:t>
      </w:r>
      <w:r w:rsidR="00193F70">
        <w:rPr>
          <w:rFonts w:ascii="Times New Roman" w:hAnsi="Times New Roman" w:cs="Times New Roman"/>
          <w:sz w:val="24"/>
          <w:szCs w:val="24"/>
        </w:rPr>
        <w:t>nterino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193F70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193F70">
        <w:rPr>
          <w:rFonts w:ascii="Times New Roman" w:hAnsi="Times New Roman" w:cs="Times New Roman"/>
          <w:sz w:val="24"/>
          <w:szCs w:val="24"/>
        </w:rPr>
        <w:t xml:space="preserve">a </w:t>
      </w:r>
      <w:r w:rsidR="00710207">
        <w:rPr>
          <w:rFonts w:ascii="Times New Roman" w:hAnsi="Times New Roman" w:cs="Times New Roman"/>
          <w:sz w:val="24"/>
          <w:szCs w:val="24"/>
        </w:rPr>
        <w:t xml:space="preserve">Interina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 de 12 de julho de 1973, e pelo Regimento Interno da Autarquia, homologado pela Decisão Cofen n. 124/2021 de 11 de agosto de 2021;</w:t>
      </w:r>
    </w:p>
    <w:p w14:paraId="0D10E0A2" w14:textId="313458C7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7F216632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8F3B40">
        <w:rPr>
          <w:rFonts w:ascii="Times New Roman" w:hAnsi="Times New Roman" w:cs="Times New Roman"/>
          <w:sz w:val="24"/>
          <w:szCs w:val="24"/>
        </w:rPr>
        <w:t>Processo Ético-Disciplinar</w:t>
      </w:r>
      <w:r w:rsidR="007919DE">
        <w:rPr>
          <w:rFonts w:ascii="Times New Roman" w:hAnsi="Times New Roman" w:cs="Times New Roman"/>
          <w:sz w:val="24"/>
          <w:szCs w:val="24"/>
        </w:rPr>
        <w:t xml:space="preserve"> n. </w:t>
      </w:r>
      <w:r w:rsidR="0046083C">
        <w:rPr>
          <w:rFonts w:ascii="Times New Roman" w:hAnsi="Times New Roman" w:cs="Times New Roman"/>
          <w:sz w:val="24"/>
          <w:szCs w:val="24"/>
        </w:rPr>
        <w:t>0</w:t>
      </w:r>
      <w:r w:rsidR="0085238F">
        <w:rPr>
          <w:rFonts w:ascii="Times New Roman" w:hAnsi="Times New Roman" w:cs="Times New Roman"/>
          <w:sz w:val="24"/>
          <w:szCs w:val="24"/>
        </w:rPr>
        <w:t>24</w:t>
      </w:r>
      <w:r w:rsidR="00237DA2">
        <w:rPr>
          <w:rFonts w:ascii="Times New Roman" w:hAnsi="Times New Roman" w:cs="Times New Roman"/>
          <w:sz w:val="24"/>
          <w:szCs w:val="24"/>
        </w:rPr>
        <w:t>/</w:t>
      </w:r>
      <w:r w:rsidR="00D12087">
        <w:rPr>
          <w:rFonts w:ascii="Times New Roman" w:hAnsi="Times New Roman" w:cs="Times New Roman"/>
          <w:sz w:val="24"/>
          <w:szCs w:val="24"/>
        </w:rPr>
        <w:t>20</w:t>
      </w:r>
      <w:r w:rsidR="0085238F">
        <w:rPr>
          <w:rFonts w:ascii="Times New Roman" w:hAnsi="Times New Roman" w:cs="Times New Roman"/>
          <w:sz w:val="24"/>
          <w:szCs w:val="24"/>
        </w:rPr>
        <w:t>19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BE86564" w14:textId="09765BBF" w:rsidR="00D12087" w:rsidRDefault="00BE6469" w:rsidP="00D1208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10207">
        <w:rPr>
          <w:rFonts w:ascii="Times New Roman" w:hAnsi="Times New Roman" w:cs="Times New Roman"/>
          <w:i w:val="0"/>
          <w:sz w:val="24"/>
          <w:szCs w:val="24"/>
        </w:rPr>
        <w:t>D</w:t>
      </w:r>
      <w:r w:rsidR="00710207" w:rsidRPr="00A536C9">
        <w:rPr>
          <w:rFonts w:ascii="Times New Roman" w:hAnsi="Times New Roman" w:cs="Times New Roman"/>
          <w:i w:val="0"/>
          <w:sz w:val="24"/>
          <w:szCs w:val="24"/>
        </w:rPr>
        <w:t xml:space="preserve">r. </w:t>
      </w:r>
      <w:proofErr w:type="spellStart"/>
      <w:r w:rsidR="00710207">
        <w:rPr>
          <w:rFonts w:ascii="Times New Roman" w:hAnsi="Times New Roman" w:cs="Times New Roman"/>
          <w:i w:val="0"/>
          <w:iCs w:val="0"/>
          <w:sz w:val="24"/>
          <w:szCs w:val="24"/>
        </w:rPr>
        <w:t>Dieimes</w:t>
      </w:r>
      <w:proofErr w:type="spellEnd"/>
      <w:r w:rsidR="0071020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Leandro da Silva, Coren-MS nº 283592-ENF </w:t>
      </w:r>
      <w:r w:rsidR="00D72F54">
        <w:rPr>
          <w:rFonts w:ascii="Times New Roman" w:hAnsi="Times New Roman" w:cs="Times New Roman"/>
          <w:i w:val="0"/>
          <w:iCs w:val="0"/>
          <w:sz w:val="24"/>
          <w:szCs w:val="24"/>
        </w:rPr>
        <w:t>(Coordenador),</w:t>
      </w:r>
    </w:p>
    <w:p w14:paraId="6F1F9353" w14:textId="4B7C6B38" w:rsidR="00F83180" w:rsidRPr="00D12087" w:rsidRDefault="00D12087" w:rsidP="00D1208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46083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46083C">
        <w:rPr>
          <w:rFonts w:ascii="Times New Roman" w:hAnsi="Times New Roman" w:cs="Times New Roman"/>
          <w:i w:val="0"/>
          <w:iCs w:val="0"/>
          <w:sz w:val="24"/>
          <w:szCs w:val="24"/>
        </w:rPr>
        <w:t>Bruno Rodrigo Passos Moreira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46083C">
        <w:rPr>
          <w:rFonts w:ascii="Times New Roman" w:hAnsi="Times New Roman" w:cs="Times New Roman"/>
          <w:i w:val="0"/>
          <w:iCs w:val="0"/>
          <w:sz w:val="24"/>
          <w:szCs w:val="24"/>
        </w:rPr>
        <w:t>1423628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46083C">
        <w:rPr>
          <w:rFonts w:ascii="Times New Roman" w:hAnsi="Times New Roman" w:cs="Times New Roman"/>
          <w:i w:val="0"/>
          <w:iCs w:val="0"/>
          <w:sz w:val="24"/>
          <w:szCs w:val="24"/>
        </w:rPr>
        <w:t>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(Membro) e</w:t>
      </w:r>
    </w:p>
    <w:p w14:paraId="1B35F92E" w14:textId="48BCAE45" w:rsidR="00627425" w:rsidRDefault="006B522B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10207">
        <w:rPr>
          <w:rFonts w:ascii="Times New Roman" w:hAnsi="Times New Roman" w:cs="Times New Roman"/>
          <w:i w:val="0"/>
          <w:sz w:val="24"/>
          <w:szCs w:val="24"/>
        </w:rPr>
        <w:t>S</w:t>
      </w:r>
      <w:r w:rsidR="00D72F54" w:rsidRPr="00A536C9">
        <w:rPr>
          <w:rFonts w:ascii="Times New Roman" w:hAnsi="Times New Roman" w:cs="Times New Roman"/>
          <w:i w:val="0"/>
          <w:sz w:val="24"/>
          <w:szCs w:val="24"/>
        </w:rPr>
        <w:t xml:space="preserve">r. </w:t>
      </w:r>
      <w:proofErr w:type="spellStart"/>
      <w:r w:rsidR="00710207">
        <w:rPr>
          <w:rFonts w:ascii="Times New Roman" w:hAnsi="Times New Roman" w:cs="Times New Roman"/>
          <w:i w:val="0"/>
          <w:iCs w:val="0"/>
          <w:sz w:val="24"/>
          <w:szCs w:val="24"/>
        </w:rPr>
        <w:t>Tanany</w:t>
      </w:r>
      <w:proofErr w:type="spellEnd"/>
      <w:r w:rsidR="0071020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Leão Martins Lacerda Luna</w:t>
      </w:r>
      <w:r w:rsidR="00D72F5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Coren-MS nº </w:t>
      </w:r>
      <w:r w:rsidR="00710207">
        <w:rPr>
          <w:rFonts w:ascii="Times New Roman" w:hAnsi="Times New Roman" w:cs="Times New Roman"/>
          <w:i w:val="0"/>
          <w:iCs w:val="0"/>
          <w:sz w:val="24"/>
          <w:szCs w:val="24"/>
        </w:rPr>
        <w:t>766405</w:t>
      </w:r>
      <w:r w:rsidR="00D72F54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710207">
        <w:rPr>
          <w:rFonts w:ascii="Times New Roman" w:hAnsi="Times New Roman" w:cs="Times New Roman"/>
          <w:i w:val="0"/>
          <w:iCs w:val="0"/>
          <w:sz w:val="24"/>
          <w:szCs w:val="24"/>
        </w:rPr>
        <w:t>TE</w:t>
      </w:r>
      <w:r w:rsidR="00D72F5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12087">
        <w:rPr>
          <w:rFonts w:ascii="Times New Roman" w:hAnsi="Times New Roman" w:cs="Times New Roman"/>
          <w:i w:val="0"/>
          <w:iCs w:val="0"/>
          <w:sz w:val="24"/>
          <w:szCs w:val="24"/>
        </w:rPr>
        <w:t>(Membro)</w:t>
      </w:r>
      <w:r w:rsidR="00D72F5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0A5125C" w14:textId="39F88E2E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B59AA24" w14:textId="58870BFD" w:rsidR="00DA5C0D" w:rsidRPr="00CB4675" w:rsidRDefault="00DD6B19" w:rsidP="00CB4675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85238F">
        <w:rPr>
          <w:rFonts w:ascii="Times New Roman" w:hAnsi="Times New Roman" w:cs="Times New Roman"/>
          <w:i w:val="0"/>
          <w:sz w:val="24"/>
          <w:szCs w:val="24"/>
        </w:rPr>
        <w:t>30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11E26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A820AE">
        <w:rPr>
          <w:rFonts w:ascii="Times New Roman" w:hAnsi="Times New Roman" w:cs="Times New Roman"/>
          <w:i w:val="0"/>
          <w:sz w:val="24"/>
          <w:szCs w:val="24"/>
        </w:rPr>
        <w:t>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AF52632" w14:textId="77777777" w:rsidR="00DA5C0D" w:rsidRDefault="00DA5C0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F1FD8B" w14:textId="77777777" w:rsidR="00E751AB" w:rsidRDefault="00E751AB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3D210B" w14:textId="77777777" w:rsidR="00E751AB" w:rsidRDefault="00E751AB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DF9CB6" w14:textId="77777777" w:rsidR="00710207" w:rsidRDefault="00710207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8F60D9" w14:textId="77777777" w:rsidR="008F499D" w:rsidRDefault="008F499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D2FA01" w14:textId="01FB901A" w:rsidR="00F50D66" w:rsidRDefault="00CB4675" w:rsidP="00F50D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t xml:space="preserve">     </w:t>
      </w:r>
      <w:r w:rsidR="00F50D66">
        <w:rPr>
          <w:rFonts w:ascii="Times New Roman" w:hAnsi="Times New Roman" w:cs="Times New Roman"/>
          <w:sz w:val="24"/>
          <w:szCs w:val="24"/>
        </w:rPr>
        <w:t xml:space="preserve">Dr. </w:t>
      </w:r>
      <w:r w:rsidR="00193F70">
        <w:rPr>
          <w:rFonts w:ascii="Times New Roman" w:hAnsi="Times New Roman" w:cs="Times New Roman"/>
          <w:sz w:val="24"/>
          <w:szCs w:val="24"/>
        </w:rPr>
        <w:t>Rodrigo Alexandre Teixeira</w:t>
      </w:r>
      <w:r w:rsidR="00F50D66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proofErr w:type="spellStart"/>
      <w:r w:rsidR="00F50D66">
        <w:rPr>
          <w:rFonts w:ascii="Times New Roman" w:hAnsi="Times New Roman" w:cs="Times New Roman"/>
          <w:sz w:val="24"/>
          <w:szCs w:val="24"/>
        </w:rPr>
        <w:t>Dr</w:t>
      </w:r>
      <w:proofErr w:type="spellEnd"/>
      <w:r w:rsidR="00193F70">
        <w:rPr>
          <w:rFonts w:ascii="Times New Roman" w:hAnsi="Times New Roman" w:cs="Times New Roman"/>
          <w:sz w:val="24"/>
          <w:szCs w:val="24"/>
        </w:rPr>
        <w:t>ª</w:t>
      </w:r>
      <w:r w:rsidR="00F50D6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93F70">
        <w:rPr>
          <w:rFonts w:ascii="Times New Roman" w:hAnsi="Times New Roman" w:cs="Times New Roman"/>
          <w:sz w:val="24"/>
          <w:szCs w:val="24"/>
        </w:rPr>
        <w:t>Lucyana</w:t>
      </w:r>
      <w:proofErr w:type="spellEnd"/>
      <w:r w:rsidR="00193F70">
        <w:rPr>
          <w:rFonts w:ascii="Times New Roman" w:hAnsi="Times New Roman" w:cs="Times New Roman"/>
          <w:sz w:val="24"/>
          <w:szCs w:val="24"/>
        </w:rPr>
        <w:t xml:space="preserve"> Conceição Lemes Justino</w:t>
      </w:r>
      <w:r w:rsidR="00F50D6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33CDD3ED" w14:textId="5E525F33" w:rsidR="00F50D66" w:rsidRDefault="00F50D66" w:rsidP="00F50D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Presidente </w:t>
      </w:r>
      <w:r w:rsidR="00511E26">
        <w:rPr>
          <w:rFonts w:ascii="Times New Roman" w:hAnsi="Times New Roman" w:cs="Times New Roman"/>
          <w:sz w:val="24"/>
          <w:szCs w:val="24"/>
        </w:rPr>
        <w:t>I</w:t>
      </w:r>
      <w:r w:rsidR="00193F70">
        <w:rPr>
          <w:rFonts w:ascii="Times New Roman" w:hAnsi="Times New Roman" w:cs="Times New Roman"/>
          <w:sz w:val="24"/>
          <w:szCs w:val="24"/>
        </w:rPr>
        <w:t>nterino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Secretári</w:t>
      </w:r>
      <w:r w:rsidR="00193F70">
        <w:rPr>
          <w:rFonts w:ascii="Times New Roman" w:hAnsi="Times New Roman" w:cs="Times New Roman"/>
          <w:sz w:val="24"/>
          <w:szCs w:val="24"/>
        </w:rPr>
        <w:t xml:space="preserve">a </w:t>
      </w:r>
      <w:r w:rsidR="00511E26">
        <w:rPr>
          <w:rFonts w:ascii="Times New Roman" w:hAnsi="Times New Roman" w:cs="Times New Roman"/>
          <w:sz w:val="24"/>
          <w:szCs w:val="24"/>
        </w:rPr>
        <w:t>I</w:t>
      </w:r>
      <w:r w:rsidR="00193F70">
        <w:rPr>
          <w:rFonts w:ascii="Times New Roman" w:hAnsi="Times New Roman" w:cs="Times New Roman"/>
          <w:sz w:val="24"/>
          <w:szCs w:val="24"/>
        </w:rPr>
        <w:t>nterina</w:t>
      </w:r>
    </w:p>
    <w:p w14:paraId="7A480396" w14:textId="5563E501" w:rsidR="00F50D66" w:rsidRPr="00EC7365" w:rsidRDefault="00F50D66" w:rsidP="00F50D66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</w:t>
      </w:r>
      <w:r w:rsidR="00193F70">
        <w:rPr>
          <w:rFonts w:ascii="Times New Roman" w:hAnsi="Times New Roman" w:cs="Times New Roman"/>
          <w:sz w:val="24"/>
          <w:szCs w:val="24"/>
          <w:lang w:val="en-US"/>
        </w:rPr>
        <w:t xml:space="preserve"> 123978</w:t>
      </w:r>
      <w:r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Coren-MS n. </w:t>
      </w:r>
      <w:r w:rsidR="00193F70">
        <w:rPr>
          <w:rFonts w:ascii="Times New Roman" w:hAnsi="Times New Roman" w:cs="Times New Roman"/>
          <w:sz w:val="24"/>
          <w:szCs w:val="24"/>
          <w:lang w:val="en-US"/>
        </w:rPr>
        <w:t>147399</w:t>
      </w:r>
      <w:r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40276539" w14:textId="37BE7F30" w:rsidR="002C2FCB" w:rsidRPr="009C0A1E" w:rsidRDefault="002C2FCB" w:rsidP="00EC1A8E">
      <w:pPr>
        <w:tabs>
          <w:tab w:val="left" w:pos="3765"/>
        </w:tabs>
        <w:spacing w:after="0" w:line="240" w:lineRule="auto"/>
        <w:jc w:val="both"/>
        <w:rPr>
          <w:noProof/>
        </w:rPr>
      </w:pPr>
    </w:p>
    <w:sectPr w:rsidR="002C2FCB" w:rsidRPr="009C0A1E" w:rsidSect="00A820AE">
      <w:headerReference w:type="default" r:id="rId8"/>
      <w:footerReference w:type="default" r:id="rId9"/>
      <w:pgSz w:w="11906" w:h="16838" w:code="9"/>
      <w:pgMar w:top="2127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 xml:space="preserve">Subseção Dourados: Rua Hilda </w:t>
    </w:r>
    <w:proofErr w:type="spellStart"/>
    <w:r w:rsidRPr="001D0DC6">
      <w:rPr>
        <w:sz w:val="16"/>
        <w:szCs w:val="16"/>
        <w:lang w:eastAsia="pt-BR"/>
      </w:rPr>
      <w:t>Bergo</w:t>
    </w:r>
    <w:proofErr w:type="spellEnd"/>
    <w:r w:rsidRPr="001D0DC6">
      <w:rPr>
        <w:sz w:val="16"/>
        <w:szCs w:val="16"/>
        <w:lang w:eastAsia="pt-BR"/>
      </w:rPr>
      <w:t xml:space="preserve">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573494609" name="Imagem 5734946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56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0C4"/>
    <w:rsid w:val="001C6DEC"/>
    <w:rsid w:val="001D2D5F"/>
    <w:rsid w:val="001D4E53"/>
    <w:rsid w:val="001D5067"/>
    <w:rsid w:val="001D7A3F"/>
    <w:rsid w:val="001E0843"/>
    <w:rsid w:val="001E2F92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37DA2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207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B7657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238F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87245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3B40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2800"/>
    <w:rsid w:val="009C30FC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33E23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0AE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163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C1FF9"/>
    <w:rsid w:val="00CC28B0"/>
    <w:rsid w:val="00CC6766"/>
    <w:rsid w:val="00CE3BB5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1AB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6353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1503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1756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Moraes Fernandes Paiva</cp:lastModifiedBy>
  <cp:revision>2</cp:revision>
  <cp:lastPrinted>2023-10-30T13:04:00Z</cp:lastPrinted>
  <dcterms:created xsi:type="dcterms:W3CDTF">2023-10-30T13:06:00Z</dcterms:created>
  <dcterms:modified xsi:type="dcterms:W3CDTF">2023-10-30T13:06:00Z</dcterms:modified>
</cp:coreProperties>
</file>