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3231E9">
        <w:rPr>
          <w:b/>
          <w:caps/>
          <w:sz w:val="24"/>
          <w:szCs w:val="24"/>
        </w:rPr>
        <w:t>602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CE4E28">
        <w:rPr>
          <w:b/>
          <w:caps/>
          <w:sz w:val="24"/>
          <w:szCs w:val="24"/>
        </w:rPr>
        <w:t>1</w:t>
      </w:r>
      <w:r w:rsidR="003231E9">
        <w:rPr>
          <w:b/>
          <w:caps/>
          <w:sz w:val="24"/>
          <w:szCs w:val="24"/>
        </w:rPr>
        <w:t>0</w:t>
      </w:r>
      <w:r w:rsidR="007B2015">
        <w:rPr>
          <w:b/>
          <w:caps/>
          <w:sz w:val="24"/>
          <w:szCs w:val="24"/>
        </w:rPr>
        <w:t xml:space="preserve"> de </w:t>
      </w:r>
      <w:r w:rsidR="003231E9">
        <w:rPr>
          <w:b/>
          <w:caps/>
          <w:sz w:val="24"/>
          <w:szCs w:val="24"/>
        </w:rPr>
        <w:t>OUTUBRO</w:t>
      </w:r>
      <w:r w:rsidR="00184007">
        <w:rPr>
          <w:b/>
          <w:caps/>
          <w:sz w:val="24"/>
          <w:szCs w:val="24"/>
        </w:rPr>
        <w:t xml:space="preserve"> de 201</w:t>
      </w:r>
      <w:r w:rsidR="00C53EAC">
        <w:rPr>
          <w:b/>
          <w:caps/>
          <w:sz w:val="24"/>
          <w:szCs w:val="24"/>
        </w:rPr>
        <w:t>9</w:t>
      </w:r>
    </w:p>
    <w:p w:rsidR="0003389D" w:rsidRPr="00AA0539" w:rsidRDefault="0003389D" w:rsidP="0003389D">
      <w:pPr>
        <w:rPr>
          <w:rFonts w:ascii="Times New Roman" w:hAnsi="Times New Roman" w:cs="Times New Roman"/>
          <w:sz w:val="2"/>
          <w:szCs w:val="2"/>
          <w:lang w:eastAsia="pt-BR"/>
        </w:rPr>
      </w:pPr>
    </w:p>
    <w:p w:rsidR="0062221B" w:rsidRDefault="00E97823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E077C4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A013FA">
        <w:rPr>
          <w:rFonts w:ascii="Times New Roman" w:hAnsi="Times New Roman" w:cs="Times New Roman"/>
          <w:sz w:val="24"/>
          <w:szCs w:val="24"/>
        </w:rPr>
        <w:t>Secretári</w:t>
      </w:r>
      <w:r>
        <w:rPr>
          <w:rFonts w:ascii="Times New Roman" w:hAnsi="Times New Roman" w:cs="Times New Roman"/>
          <w:sz w:val="24"/>
          <w:szCs w:val="24"/>
        </w:rPr>
        <w:t>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362F8C">
        <w:rPr>
          <w:rFonts w:ascii="Times New Roman" w:hAnsi="Times New Roman" w:cs="Times New Roman"/>
          <w:sz w:val="24"/>
          <w:szCs w:val="24"/>
        </w:rPr>
        <w:t>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2A081F" w:rsidRDefault="00453A0D" w:rsidP="002A081F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458D">
        <w:rPr>
          <w:rFonts w:ascii="Times New Roman" w:hAnsi="Times New Roman" w:cs="Times New Roman"/>
          <w:sz w:val="24"/>
          <w:szCs w:val="24"/>
        </w:rPr>
        <w:t>os termos</w:t>
      </w:r>
      <w:r w:rsidR="00745CA5">
        <w:rPr>
          <w:rFonts w:ascii="Times New Roman" w:hAnsi="Times New Roman" w:cs="Times New Roman"/>
          <w:sz w:val="24"/>
          <w:szCs w:val="24"/>
        </w:rPr>
        <w:t xml:space="preserve"> da Resolução Cofen n. 565/2017, que dispõe sobre as regras e procedimentos para a Interdição Ética do exercício profissional de Enfermagem no âmbito do Sistema Cofen/Conselhos Regionais de Enfermagem</w:t>
      </w:r>
      <w:r w:rsidR="002A081F">
        <w:rPr>
          <w:rFonts w:ascii="Times New Roman" w:hAnsi="Times New Roman" w:cs="Times New Roman"/>
          <w:sz w:val="24"/>
          <w:szCs w:val="24"/>
        </w:rPr>
        <w:t>.</w:t>
      </w:r>
    </w:p>
    <w:p w:rsidR="00745CA5" w:rsidRDefault="00745CA5" w:rsidP="002A081F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os autos do Processo Administrativo n. </w:t>
      </w:r>
      <w:r w:rsidR="00CE4E28">
        <w:rPr>
          <w:rFonts w:ascii="Times New Roman" w:hAnsi="Times New Roman" w:cs="Times New Roman"/>
          <w:sz w:val="24"/>
          <w:szCs w:val="24"/>
        </w:rPr>
        <w:t>3</w:t>
      </w:r>
      <w:r w:rsidR="002653EF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>/201</w:t>
      </w:r>
      <w:r w:rsidR="00CE4E28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na </w:t>
      </w:r>
      <w:r w:rsidR="00CE4E28">
        <w:rPr>
          <w:rFonts w:ascii="Times New Roman" w:hAnsi="Times New Roman" w:cs="Times New Roman"/>
          <w:sz w:val="24"/>
          <w:szCs w:val="24"/>
        </w:rPr>
        <w:t>447</w:t>
      </w:r>
      <w:r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CE4E28">
        <w:rPr>
          <w:rFonts w:ascii="Times New Roman" w:hAnsi="Times New Roman" w:cs="Times New Roman"/>
          <w:sz w:val="24"/>
          <w:szCs w:val="24"/>
        </w:rPr>
        <w:t>O</w:t>
      </w:r>
      <w:r w:rsidR="00F52861">
        <w:rPr>
          <w:rFonts w:ascii="Times New Roman" w:hAnsi="Times New Roman" w:cs="Times New Roman"/>
          <w:sz w:val="24"/>
          <w:szCs w:val="24"/>
        </w:rPr>
        <w:t>rdinária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745CA5">
        <w:rPr>
          <w:rFonts w:ascii="Times New Roman" w:hAnsi="Times New Roman" w:cs="Times New Roman"/>
          <w:sz w:val="24"/>
          <w:szCs w:val="24"/>
        </w:rPr>
        <w:t>Plenário</w:t>
      </w:r>
      <w:r>
        <w:rPr>
          <w:rFonts w:ascii="Times New Roman" w:hAnsi="Times New Roman" w:cs="Times New Roman"/>
          <w:sz w:val="24"/>
          <w:szCs w:val="24"/>
        </w:rPr>
        <w:t xml:space="preserve">, realizada no dia </w:t>
      </w:r>
      <w:r w:rsidR="00CE4E28">
        <w:rPr>
          <w:rFonts w:ascii="Times New Roman" w:hAnsi="Times New Roman" w:cs="Times New Roman"/>
          <w:sz w:val="24"/>
          <w:szCs w:val="24"/>
        </w:rPr>
        <w:t>14 e 15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CE4E28">
        <w:rPr>
          <w:rFonts w:ascii="Times New Roman" w:hAnsi="Times New Roman" w:cs="Times New Roman"/>
          <w:sz w:val="24"/>
          <w:szCs w:val="24"/>
        </w:rPr>
        <w:t>junho</w:t>
      </w:r>
      <w:r>
        <w:rPr>
          <w:rFonts w:ascii="Times New Roman" w:hAnsi="Times New Roman" w:cs="Times New Roman"/>
          <w:sz w:val="24"/>
          <w:szCs w:val="24"/>
        </w:rPr>
        <w:t xml:space="preserve"> de 201</w:t>
      </w:r>
      <w:r w:rsidR="00745CA5">
        <w:rPr>
          <w:rFonts w:ascii="Times New Roman" w:hAnsi="Times New Roman" w:cs="Times New Roman"/>
          <w:sz w:val="24"/>
          <w:szCs w:val="24"/>
        </w:rPr>
        <w:t>9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D91DD6" w:rsidRDefault="002A081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Instaurar 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>comissão de sindicância para apurar os fatos descritos na Decisão Coren-MS n. 0</w:t>
      </w:r>
      <w:r w:rsidR="00CE4E28">
        <w:rPr>
          <w:rFonts w:ascii="Times New Roman" w:hAnsi="Times New Roman" w:cs="Times New Roman"/>
          <w:i w:val="0"/>
          <w:iCs w:val="0"/>
          <w:sz w:val="24"/>
          <w:szCs w:val="24"/>
        </w:rPr>
        <w:t>33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>/2019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2A081F" w:rsidRPr="002A081F" w:rsidRDefault="002A081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omissão instaurada no artigo anterior será composta pel</w:t>
      </w:r>
      <w:r w:rsidR="00E9782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seguintes 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2653E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>, empregado público e colaborador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:</w:t>
      </w:r>
    </w:p>
    <w:p w:rsidR="00D91DD6" w:rsidRDefault="002A081F" w:rsidP="002A081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2653EF" w:rsidRPr="002653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 w:rsidR="003231E9">
        <w:rPr>
          <w:rFonts w:ascii="Times New Roman" w:hAnsi="Times New Roman" w:cs="Times New Roman"/>
          <w:i w:val="0"/>
          <w:iCs w:val="0"/>
          <w:sz w:val="24"/>
          <w:szCs w:val="24"/>
        </w:rPr>
        <w:t>Rodrigo Alexandre Teixeira</w:t>
      </w:r>
      <w:r w:rsidR="006A22FB">
        <w:rPr>
          <w:rFonts w:ascii="Times New Roman" w:hAnsi="Times New Roman" w:cs="Times New Roman"/>
          <w:i w:val="0"/>
          <w:sz w:val="24"/>
          <w:szCs w:val="24"/>
        </w:rPr>
        <w:t>, Coren-MS n.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231E9">
        <w:rPr>
          <w:rFonts w:ascii="Times New Roman" w:hAnsi="Times New Roman" w:cs="Times New Roman"/>
          <w:i w:val="0"/>
          <w:iCs w:val="0"/>
          <w:sz w:val="24"/>
          <w:szCs w:val="24"/>
        </w:rPr>
        <w:t>123978</w:t>
      </w:r>
      <w:r w:rsidR="006A22F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(Presidente);</w:t>
      </w:r>
    </w:p>
    <w:p w:rsidR="002A081F" w:rsidRDefault="002A081F" w:rsidP="002A081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2653EF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3231E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653EF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3231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Andrieli Aguiar Nunes</w:t>
      </w:r>
      <w:r w:rsidR="002653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3231E9">
        <w:rPr>
          <w:rFonts w:ascii="Times New Roman" w:hAnsi="Times New Roman" w:cs="Times New Roman"/>
          <w:i w:val="0"/>
          <w:iCs w:val="0"/>
          <w:sz w:val="24"/>
          <w:szCs w:val="24"/>
        </w:rPr>
        <w:t>460845</w:t>
      </w:r>
      <w:r w:rsidR="002653E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65667">
        <w:rPr>
          <w:rFonts w:ascii="Times New Roman" w:hAnsi="Times New Roman" w:cs="Times New Roman"/>
          <w:i w:val="0"/>
          <w:sz w:val="24"/>
          <w:szCs w:val="24"/>
        </w:rPr>
        <w:t>(Membro) e;</w:t>
      </w:r>
    </w:p>
    <w:p w:rsidR="00865667" w:rsidRPr="002A081F" w:rsidRDefault="00865667" w:rsidP="002A081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2653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 w:rsidR="003231E9">
        <w:rPr>
          <w:rFonts w:ascii="Times New Roman" w:hAnsi="Times New Roman" w:cs="Times New Roman"/>
          <w:i w:val="0"/>
          <w:iCs w:val="0"/>
          <w:sz w:val="24"/>
          <w:szCs w:val="24"/>
        </w:rPr>
        <w:t>Wilson Brum Trindade Júnior</w:t>
      </w:r>
      <w:r w:rsidR="002653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3231E9">
        <w:rPr>
          <w:rFonts w:ascii="Times New Roman" w:hAnsi="Times New Roman" w:cs="Times New Roman"/>
          <w:i w:val="0"/>
          <w:iCs w:val="0"/>
          <w:sz w:val="24"/>
          <w:szCs w:val="24"/>
        </w:rPr>
        <w:t>116366</w:t>
      </w:r>
      <w:r w:rsidR="002653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653EF">
        <w:rPr>
          <w:rFonts w:ascii="Times New Roman" w:hAnsi="Times New Roman" w:cs="Times New Roman"/>
          <w:i w:val="0"/>
          <w:sz w:val="24"/>
          <w:szCs w:val="24"/>
        </w:rPr>
        <w:t>(</w:t>
      </w:r>
      <w:r w:rsidR="00842435">
        <w:rPr>
          <w:rFonts w:ascii="Times New Roman" w:hAnsi="Times New Roman" w:cs="Times New Roman"/>
          <w:i w:val="0"/>
          <w:sz w:val="24"/>
          <w:szCs w:val="24"/>
        </w:rPr>
        <w:t>Membro)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62221B" w:rsidRPr="00906DE3" w:rsidRDefault="00D835B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à gratificação, conforme Lei n. 5905/73.</w:t>
      </w:r>
    </w:p>
    <w:p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9782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9782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>conselheira, empregado público e colaboradora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3231E9">
        <w:rPr>
          <w:rFonts w:ascii="Times New Roman" w:hAnsi="Times New Roman" w:cs="Times New Roman"/>
          <w:i w:val="0"/>
          <w:sz w:val="24"/>
          <w:szCs w:val="24"/>
        </w:rPr>
        <w:t>10</w:t>
      </w:r>
      <w:r w:rsidR="00C53EAC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231E9">
        <w:rPr>
          <w:rFonts w:ascii="Times New Roman" w:hAnsi="Times New Roman" w:cs="Times New Roman"/>
          <w:i w:val="0"/>
          <w:sz w:val="24"/>
          <w:szCs w:val="24"/>
        </w:rPr>
        <w:t>outubro</w:t>
      </w:r>
      <w:bookmarkStart w:id="0" w:name="_GoBack"/>
      <w:bookmarkEnd w:id="0"/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C53EAC">
        <w:rPr>
          <w:rFonts w:ascii="Times New Roman" w:hAnsi="Times New Roman" w:cs="Times New Roman"/>
          <w:i w:val="0"/>
          <w:sz w:val="24"/>
          <w:szCs w:val="24"/>
        </w:rPr>
        <w:t>9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E97823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E97823" w:rsidRPr="005071C6" w:rsidRDefault="00E97823" w:rsidP="00E9782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E97823" w:rsidRPr="00504BD1" w:rsidRDefault="00E97823" w:rsidP="00E9782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24B7" w:rsidRPr="006A22FB" w:rsidRDefault="00E97823" w:rsidP="00E97823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6A22FB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sectPr w:rsidR="00F824B7" w:rsidRPr="006A22FB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2819" w:rsidRDefault="00CC2819" w:rsidP="00001480">
      <w:pPr>
        <w:spacing w:after="0" w:line="240" w:lineRule="auto"/>
      </w:pPr>
      <w:r>
        <w:separator/>
      </w:r>
    </w:p>
  </w:endnote>
  <w:endnote w:type="continuationSeparator" w:id="0">
    <w:p w:rsidR="00CC2819" w:rsidRDefault="00CC281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207C" w:rsidRDefault="00FB207C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FB207C" w:rsidRPr="00282966" w:rsidRDefault="00FB207C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CE4E28">
      <w:rPr>
        <w:rFonts w:ascii="Times New Roman" w:hAnsi="Times New Roman" w:cs="Times New Roman"/>
        <w:color w:val="auto"/>
        <w:sz w:val="16"/>
        <w:szCs w:val="16"/>
      </w:rPr>
      <w:t>Avenida M</w:t>
    </w:r>
    <w:r w:rsidRPr="00282966">
      <w:rPr>
        <w:rFonts w:ascii="Times New Roman" w:hAnsi="Times New Roman" w:cs="Times New Roman"/>
        <w:color w:val="auto"/>
        <w:sz w:val="16"/>
        <w:szCs w:val="16"/>
      </w:rPr>
      <w:t>o</w:t>
    </w:r>
    <w:r w:rsidR="00CE4E28">
      <w:rPr>
        <w:rFonts w:ascii="Times New Roman" w:hAnsi="Times New Roman" w:cs="Times New Roman"/>
        <w:color w:val="auto"/>
        <w:sz w:val="16"/>
        <w:szCs w:val="16"/>
      </w:rPr>
      <w:t>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>,</w:t>
    </w:r>
    <w:r w:rsidR="00CE4E28">
      <w:rPr>
        <w:rFonts w:ascii="Times New Roman" w:hAnsi="Times New Roman" w:cs="Times New Roman"/>
        <w:color w:val="auto"/>
        <w:sz w:val="16"/>
        <w:szCs w:val="16"/>
      </w:rPr>
      <w:t xml:space="preserve"> 269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CE4E28">
      <w:rPr>
        <w:rFonts w:ascii="Times New Roman" w:hAnsi="Times New Roman" w:cs="Times New Roman"/>
        <w:color w:val="auto"/>
        <w:sz w:val="16"/>
        <w:szCs w:val="16"/>
      </w:rPr>
      <w:t xml:space="preserve">Monte Castelo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</w:t>
    </w:r>
    <w:r w:rsidR="00CE4E28">
      <w:rPr>
        <w:rFonts w:ascii="Times New Roman" w:hAnsi="Times New Roman" w:cs="Times New Roman"/>
        <w:color w:val="auto"/>
        <w:sz w:val="16"/>
        <w:szCs w:val="16"/>
      </w:rPr>
      <w:t>10-400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FB207C" w:rsidRPr="00282966" w:rsidRDefault="00FB207C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 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FB207C" w:rsidRPr="00DB3D8B" w:rsidRDefault="00FB207C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FB207C" w:rsidRPr="00E71A61" w:rsidRDefault="00FB207C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2819" w:rsidRDefault="00CC2819" w:rsidP="00001480">
      <w:pPr>
        <w:spacing w:after="0" w:line="240" w:lineRule="auto"/>
      </w:pPr>
      <w:r>
        <w:separator/>
      </w:r>
    </w:p>
  </w:footnote>
  <w:footnote w:type="continuationSeparator" w:id="0">
    <w:p w:rsidR="00CC2819" w:rsidRDefault="00CC281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207C" w:rsidRDefault="00FB207C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B207C" w:rsidRDefault="00FB207C" w:rsidP="002F663E">
    <w:pPr>
      <w:pStyle w:val="Cabealho"/>
    </w:pPr>
  </w:p>
  <w:p w:rsidR="00FB207C" w:rsidRDefault="00FB207C" w:rsidP="002F663E">
    <w:pPr>
      <w:pStyle w:val="Cabealho"/>
      <w:jc w:val="center"/>
    </w:pPr>
  </w:p>
  <w:p w:rsidR="00FB207C" w:rsidRDefault="00FB207C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FB207C" w:rsidRDefault="00FB207C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4380"/>
    <w:rsid w:val="00045C4A"/>
    <w:rsid w:val="00054628"/>
    <w:rsid w:val="00057908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90C"/>
    <w:rsid w:val="000B15A5"/>
    <w:rsid w:val="000B6209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9EF"/>
    <w:rsid w:val="001949CC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7C0A"/>
    <w:rsid w:val="002604E7"/>
    <w:rsid w:val="00263DE3"/>
    <w:rsid w:val="002653EF"/>
    <w:rsid w:val="00270BA0"/>
    <w:rsid w:val="0028096C"/>
    <w:rsid w:val="002815E8"/>
    <w:rsid w:val="00282966"/>
    <w:rsid w:val="00286935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1E9"/>
    <w:rsid w:val="00323E85"/>
    <w:rsid w:val="003331F6"/>
    <w:rsid w:val="003332DD"/>
    <w:rsid w:val="00335D8A"/>
    <w:rsid w:val="00344E9E"/>
    <w:rsid w:val="0034581B"/>
    <w:rsid w:val="00346553"/>
    <w:rsid w:val="003543FD"/>
    <w:rsid w:val="003568E2"/>
    <w:rsid w:val="00356E8B"/>
    <w:rsid w:val="0035789A"/>
    <w:rsid w:val="00362F8C"/>
    <w:rsid w:val="00370B3F"/>
    <w:rsid w:val="00380BB4"/>
    <w:rsid w:val="003815FB"/>
    <w:rsid w:val="00383A1F"/>
    <w:rsid w:val="003931B4"/>
    <w:rsid w:val="00393EA0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30F"/>
    <w:rsid w:val="00471823"/>
    <w:rsid w:val="00472A74"/>
    <w:rsid w:val="004740D7"/>
    <w:rsid w:val="00477C55"/>
    <w:rsid w:val="00480AD1"/>
    <w:rsid w:val="0049111F"/>
    <w:rsid w:val="004922C7"/>
    <w:rsid w:val="004A426C"/>
    <w:rsid w:val="004B2956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49E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56C0"/>
    <w:rsid w:val="0064698C"/>
    <w:rsid w:val="00647B54"/>
    <w:rsid w:val="00647DE2"/>
    <w:rsid w:val="00651BFB"/>
    <w:rsid w:val="00663589"/>
    <w:rsid w:val="00677C88"/>
    <w:rsid w:val="00694FC7"/>
    <w:rsid w:val="006A22FB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408F4"/>
    <w:rsid w:val="00740B48"/>
    <w:rsid w:val="00745CA5"/>
    <w:rsid w:val="00750877"/>
    <w:rsid w:val="00755A39"/>
    <w:rsid w:val="0075721B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01BF"/>
    <w:rsid w:val="007B2015"/>
    <w:rsid w:val="007B357B"/>
    <w:rsid w:val="007B4C55"/>
    <w:rsid w:val="007C19A5"/>
    <w:rsid w:val="007D0CB3"/>
    <w:rsid w:val="007D1537"/>
    <w:rsid w:val="007D3127"/>
    <w:rsid w:val="007D425A"/>
    <w:rsid w:val="007D4E0A"/>
    <w:rsid w:val="007E0BC5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5667"/>
    <w:rsid w:val="0087021E"/>
    <w:rsid w:val="00881A1F"/>
    <w:rsid w:val="008822F7"/>
    <w:rsid w:val="0088610B"/>
    <w:rsid w:val="008904B1"/>
    <w:rsid w:val="00893C78"/>
    <w:rsid w:val="008B0C01"/>
    <w:rsid w:val="008B35EB"/>
    <w:rsid w:val="008C48AC"/>
    <w:rsid w:val="008D1BDA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46B86"/>
    <w:rsid w:val="00951404"/>
    <w:rsid w:val="009610C7"/>
    <w:rsid w:val="009663E3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58D"/>
    <w:rsid w:val="00A05D9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84F39"/>
    <w:rsid w:val="00A85B5A"/>
    <w:rsid w:val="00A876B1"/>
    <w:rsid w:val="00A95C60"/>
    <w:rsid w:val="00A96827"/>
    <w:rsid w:val="00AA0539"/>
    <w:rsid w:val="00AB0E3D"/>
    <w:rsid w:val="00AB5C52"/>
    <w:rsid w:val="00AB64B5"/>
    <w:rsid w:val="00AB782D"/>
    <w:rsid w:val="00AC05A9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54E1"/>
    <w:rsid w:val="00B40BC3"/>
    <w:rsid w:val="00B42A1B"/>
    <w:rsid w:val="00B43D4D"/>
    <w:rsid w:val="00B52929"/>
    <w:rsid w:val="00B573C5"/>
    <w:rsid w:val="00B60808"/>
    <w:rsid w:val="00B63AF9"/>
    <w:rsid w:val="00B67955"/>
    <w:rsid w:val="00B7073B"/>
    <w:rsid w:val="00B72586"/>
    <w:rsid w:val="00B73DA3"/>
    <w:rsid w:val="00B75B41"/>
    <w:rsid w:val="00B76D79"/>
    <w:rsid w:val="00B83B10"/>
    <w:rsid w:val="00B84895"/>
    <w:rsid w:val="00B952EF"/>
    <w:rsid w:val="00B974D1"/>
    <w:rsid w:val="00BA216E"/>
    <w:rsid w:val="00BB083A"/>
    <w:rsid w:val="00BB3B12"/>
    <w:rsid w:val="00BB4D0A"/>
    <w:rsid w:val="00BB54A4"/>
    <w:rsid w:val="00BB7E22"/>
    <w:rsid w:val="00BC2A2E"/>
    <w:rsid w:val="00BC5796"/>
    <w:rsid w:val="00BC7C22"/>
    <w:rsid w:val="00BD1759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3EAC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2819"/>
    <w:rsid w:val="00CC6766"/>
    <w:rsid w:val="00CE3BB5"/>
    <w:rsid w:val="00CE4E28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3957"/>
    <w:rsid w:val="00D64B96"/>
    <w:rsid w:val="00D70001"/>
    <w:rsid w:val="00D73D29"/>
    <w:rsid w:val="00D77A21"/>
    <w:rsid w:val="00D835B1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3D8B"/>
    <w:rsid w:val="00DC5E8F"/>
    <w:rsid w:val="00DD080F"/>
    <w:rsid w:val="00DD6B19"/>
    <w:rsid w:val="00DE15FF"/>
    <w:rsid w:val="00DF030C"/>
    <w:rsid w:val="00DF25E7"/>
    <w:rsid w:val="00DF2E3C"/>
    <w:rsid w:val="00DF7A33"/>
    <w:rsid w:val="00E02953"/>
    <w:rsid w:val="00E061DE"/>
    <w:rsid w:val="00E077C4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97823"/>
    <w:rsid w:val="00EA505A"/>
    <w:rsid w:val="00EA63FF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1957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07C"/>
    <w:rsid w:val="00FB2BD7"/>
    <w:rsid w:val="00FB419C"/>
    <w:rsid w:val="00FB4F53"/>
    <w:rsid w:val="00FB5B23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44B9CD5"/>
  <w15:docId w15:val="{35306564-D22C-4643-88A2-5E7D0CB2B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6CBAB4-CD53-4595-AA4E-A17061AA2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287</Words>
  <Characters>1552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1836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Celso Siqueira Filho</cp:lastModifiedBy>
  <cp:revision>5</cp:revision>
  <cp:lastPrinted>2019-06-17T18:43:00Z</cp:lastPrinted>
  <dcterms:created xsi:type="dcterms:W3CDTF">2019-06-17T14:58:00Z</dcterms:created>
  <dcterms:modified xsi:type="dcterms:W3CDTF">2019-10-10T17:38:00Z</dcterms:modified>
</cp:coreProperties>
</file>