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0F5E4" w14:textId="65A2672A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C04C5">
        <w:rPr>
          <w:b/>
          <w:caps/>
          <w:sz w:val="24"/>
          <w:szCs w:val="24"/>
        </w:rPr>
        <w:t>6</w:t>
      </w:r>
      <w:r w:rsidR="008B6D23">
        <w:rPr>
          <w:b/>
          <w:caps/>
          <w:sz w:val="24"/>
          <w:szCs w:val="24"/>
        </w:rPr>
        <w:t>11</w:t>
      </w:r>
      <w:r w:rsidRPr="00113914">
        <w:rPr>
          <w:b/>
          <w:caps/>
          <w:sz w:val="24"/>
          <w:szCs w:val="24"/>
        </w:rPr>
        <w:t xml:space="preserve"> de </w:t>
      </w:r>
      <w:r w:rsidR="008B6D23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de </w:t>
      </w:r>
      <w:r w:rsidR="008B6D23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</w:t>
      </w:r>
      <w:r w:rsidR="002C04C5">
        <w:rPr>
          <w:b/>
          <w:caps/>
          <w:sz w:val="24"/>
          <w:szCs w:val="24"/>
        </w:rPr>
        <w:t>de 2023</w:t>
      </w:r>
    </w:p>
    <w:p w14:paraId="43163014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A58FBC5" w14:textId="0ABAC0AD" w:rsidR="000244EB" w:rsidRDefault="00BE2749" w:rsidP="000244E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F612E4">
        <w:rPr>
          <w:rFonts w:ascii="Times New Roman" w:hAnsi="Times New Roman" w:cs="Times New Roman"/>
          <w:sz w:val="24"/>
          <w:szCs w:val="24"/>
        </w:rPr>
        <w:t xml:space="preserve">Interino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612E4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F612E4">
        <w:rPr>
          <w:rFonts w:ascii="Times New Roman" w:hAnsi="Times New Roman" w:cs="Times New Roman"/>
          <w:sz w:val="24"/>
          <w:szCs w:val="24"/>
        </w:rPr>
        <w:t>a Interina,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0244EB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42F9AC99" w14:textId="079D869C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que o período de gozo das férias da empregada pública </w:t>
      </w:r>
      <w:r w:rsidR="002501B1">
        <w:rPr>
          <w:rFonts w:ascii="Times New Roman" w:hAnsi="Times New Roman" w:cs="Times New Roman"/>
          <w:sz w:val="24"/>
          <w:szCs w:val="24"/>
        </w:rPr>
        <w:t>D</w:t>
      </w:r>
      <w:r w:rsidR="00BE2749">
        <w:rPr>
          <w:rFonts w:ascii="Times New Roman" w:hAnsi="Times New Roman" w:cs="Times New Roman"/>
          <w:sz w:val="24"/>
          <w:szCs w:val="24"/>
        </w:rPr>
        <w:t>ra</w:t>
      </w:r>
      <w:r w:rsidR="002501B1">
        <w:rPr>
          <w:rFonts w:ascii="Times New Roman" w:hAnsi="Times New Roman" w:cs="Times New Roman"/>
          <w:sz w:val="24"/>
          <w:szCs w:val="24"/>
        </w:rPr>
        <w:t>. Liniani Cristina Rodrigues Módolo Carvalho</w:t>
      </w:r>
      <w:r w:rsidR="00063188">
        <w:rPr>
          <w:rFonts w:ascii="Times New Roman" w:hAnsi="Times New Roman" w:cs="Times New Roman"/>
          <w:sz w:val="24"/>
          <w:szCs w:val="24"/>
        </w:rPr>
        <w:t>,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8B6D23">
        <w:rPr>
          <w:rFonts w:ascii="Times New Roman" w:hAnsi="Times New Roman" w:cs="Times New Roman"/>
          <w:sz w:val="24"/>
          <w:szCs w:val="24"/>
        </w:rPr>
        <w:t>06 a 10 de novembro de 2023,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F5F375B" w14:textId="054BC162" w:rsidR="007869F1" w:rsidRPr="00D97962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501B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A08BA" w:rsidRPr="004A08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08BA">
        <w:rPr>
          <w:rFonts w:ascii="Times New Roman" w:hAnsi="Times New Roman" w:cs="Times New Roman"/>
          <w:i w:val="0"/>
          <w:iCs w:val="0"/>
          <w:sz w:val="24"/>
          <w:szCs w:val="24"/>
        </w:rPr>
        <w:t>Assessora Executiva do Departamento de Fiscalização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1B1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2501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08BA">
        <w:rPr>
          <w:rFonts w:ascii="Times New Roman" w:hAnsi="Times New Roman" w:cs="Times New Roman"/>
          <w:i w:val="0"/>
          <w:iCs w:val="0"/>
          <w:sz w:val="24"/>
          <w:szCs w:val="24"/>
        </w:rPr>
        <w:t>Renata Moraes Correa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substituir 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1B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501B1" w:rsidRPr="002501B1">
        <w:rPr>
          <w:rFonts w:ascii="Times New Roman" w:hAnsi="Times New Roman" w:cs="Times New Roman"/>
          <w:i w:val="0"/>
          <w:iCs w:val="0"/>
          <w:sz w:val="24"/>
          <w:szCs w:val="24"/>
        </w:rPr>
        <w:t>Liniani Cristina Rodrigues Módolo Carvalho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 w:rsidR="002501B1">
        <w:rPr>
          <w:rFonts w:ascii="Times New Roman" w:hAnsi="Times New Roman" w:cs="Times New Roman"/>
          <w:i w:val="0"/>
          <w:iCs w:val="0"/>
          <w:sz w:val="24"/>
          <w:szCs w:val="24"/>
        </w:rPr>
        <w:t>o cargo comissionado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1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52320" w:rsidRPr="00952320">
        <w:rPr>
          <w:rFonts w:ascii="Times New Roman" w:hAnsi="Times New Roman" w:cs="Times New Roman"/>
          <w:i w:val="0"/>
          <w:iCs w:val="0"/>
          <w:sz w:val="24"/>
          <w:szCs w:val="24"/>
        </w:rPr>
        <w:t>Gestor</w:t>
      </w:r>
      <w:r w:rsidR="0095232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52320" w:rsidRPr="009523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Departamento de Gestão do Exercício profissional</w:t>
      </w:r>
      <w:r w:rsidR="009523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 Coren-MS, no período de férias 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9554688" w14:textId="45915A9D" w:rsidR="00910EFC" w:rsidRPr="003151AA" w:rsidRDefault="00D97962" w:rsidP="00910E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10E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Assessora Executiva supracita receberá o valor de </w:t>
      </w:r>
      <w:r w:rsidR="00910EFC" w:rsidRPr="003151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R$ </w:t>
      </w:r>
      <w:r w:rsidR="00F20ED4" w:rsidRPr="00F20ED4">
        <w:rPr>
          <w:rFonts w:ascii="Times New Roman" w:hAnsi="Times New Roman" w:cs="Times New Roman"/>
          <w:i w:val="0"/>
          <w:iCs w:val="0"/>
          <w:sz w:val="24"/>
          <w:szCs w:val="24"/>
        </w:rPr>
        <w:t>6.938,68</w:t>
      </w:r>
      <w:r w:rsidR="00910EFC" w:rsidRPr="003151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(seis mil </w:t>
      </w:r>
      <w:r w:rsidR="00F20ED4">
        <w:rPr>
          <w:rFonts w:ascii="Times New Roman" w:hAnsi="Times New Roman" w:cs="Times New Roman"/>
          <w:i w:val="0"/>
          <w:iCs w:val="0"/>
          <w:sz w:val="24"/>
          <w:szCs w:val="24"/>
        </w:rPr>
        <w:t>novecentos e trinta e oito reais, e sessenta e oito</w:t>
      </w:r>
      <w:r w:rsidR="00910EFC" w:rsidRPr="003151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centavos)</w:t>
      </w:r>
      <w:r w:rsidR="00910E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salário base, </w:t>
      </w:r>
      <w:r w:rsidR="00F20ED4">
        <w:rPr>
          <w:rFonts w:ascii="Times New Roman" w:hAnsi="Times New Roman" w:cs="Times New Roman"/>
          <w:i w:val="0"/>
          <w:iCs w:val="0"/>
          <w:sz w:val="24"/>
          <w:szCs w:val="24"/>
        </w:rPr>
        <w:t>proporcional aos dias de férias</w:t>
      </w:r>
      <w:r w:rsidR="00F612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Dra. Liniani Cristina Rodrigues Módolo Carvalho</w:t>
      </w:r>
      <w:r w:rsidR="00910EF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BB2A059" w14:textId="652154B3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de </w:t>
      </w:r>
      <w:r w:rsidR="00F612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06 a 10 de novembro 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A5117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EBE5BF0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D9DC5A" w14:textId="21DA498B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612E4">
        <w:rPr>
          <w:rFonts w:ascii="Times New Roman" w:hAnsi="Times New Roman" w:cs="Times New Roman"/>
          <w:i w:val="0"/>
          <w:sz w:val="24"/>
          <w:szCs w:val="24"/>
        </w:rPr>
        <w:t>06 de 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A5117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BE764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837162A" w14:textId="4E441284" w:rsidR="005E7F8B" w:rsidRPr="00F351D1" w:rsidRDefault="005E7F8B" w:rsidP="00F612E4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2EADC2D" w14:textId="77777777" w:rsidR="00F612E4" w:rsidRPr="00371276" w:rsidRDefault="00F612E4" w:rsidP="00F612E4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371276">
        <w:rPr>
          <w:rFonts w:ascii="Times New Roman" w:hAnsi="Times New Roman" w:cs="Times New Roman"/>
          <w:sz w:val="24"/>
          <w:szCs w:val="24"/>
        </w:rPr>
        <w:t>Dr. Rodrigo Alexandre Teixeira                                   Dra. Lucyana Conceição Lemes Justino</w:t>
      </w:r>
    </w:p>
    <w:p w14:paraId="770D72E0" w14:textId="77777777" w:rsidR="00F612E4" w:rsidRPr="00371276" w:rsidRDefault="00F612E4" w:rsidP="00F612E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1276">
        <w:rPr>
          <w:rFonts w:ascii="Times New Roman" w:hAnsi="Times New Roman" w:cs="Times New Roman"/>
          <w:sz w:val="24"/>
          <w:szCs w:val="24"/>
        </w:rPr>
        <w:t xml:space="preserve">Presidente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71276">
        <w:rPr>
          <w:rFonts w:ascii="Times New Roman" w:hAnsi="Times New Roman" w:cs="Times New Roman"/>
          <w:sz w:val="24"/>
          <w:szCs w:val="24"/>
        </w:rPr>
        <w:t>nterino                                                              Secretária interina</w:t>
      </w:r>
    </w:p>
    <w:p w14:paraId="745A4B08" w14:textId="59FCF4FB" w:rsidR="00F824B7" w:rsidRPr="00F351D1" w:rsidRDefault="00F612E4" w:rsidP="00F612E4">
      <w:pPr>
        <w:tabs>
          <w:tab w:val="left" w:pos="3765"/>
        </w:tabs>
        <w:spacing w:after="0" w:line="240" w:lineRule="auto"/>
        <w:jc w:val="both"/>
      </w:pPr>
      <w:r w:rsidRPr="00371276">
        <w:rPr>
          <w:rFonts w:ascii="Times New Roman" w:hAnsi="Times New Roman" w:cs="Times New Roman"/>
          <w:sz w:val="24"/>
          <w:szCs w:val="24"/>
        </w:rPr>
        <w:t>Coren-MS n. 123978-ENF                                                Coren-MS n. 147399-ENF</w:t>
      </w:r>
    </w:p>
    <w:sectPr w:rsidR="00F824B7" w:rsidRPr="00F351D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8837D" w14:textId="77777777" w:rsidR="00F351D1" w:rsidRDefault="00F351D1" w:rsidP="00001480">
      <w:pPr>
        <w:spacing w:after="0" w:line="240" w:lineRule="auto"/>
      </w:pPr>
      <w:r>
        <w:separator/>
      </w:r>
    </w:p>
  </w:endnote>
  <w:endnote w:type="continuationSeparator" w:id="0">
    <w:p w14:paraId="12240CD0" w14:textId="77777777" w:rsidR="00F351D1" w:rsidRDefault="00F35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F264B" w14:textId="77777777" w:rsidR="002A5117" w:rsidRPr="00DD3B91" w:rsidRDefault="002A5117" w:rsidP="002A51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0" w:name="_Hlk119659298"/>
    <w:r w:rsidRPr="00DD3B9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5CDB58" w14:textId="77777777" w:rsidR="002A5117" w:rsidRPr="00DD3B91" w:rsidRDefault="002A5117" w:rsidP="002A511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D3B91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43579F7A" w14:textId="77777777" w:rsidR="002A5117" w:rsidRPr="00DD3B91" w:rsidRDefault="002A5117" w:rsidP="002A511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D3B9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582AAC" wp14:editId="6269D1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D68B69" w14:textId="77777777" w:rsidR="002A5117" w:rsidRDefault="002A5117" w:rsidP="002A511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    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582AA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D68B69" w14:textId="77777777" w:rsidR="002A5117" w:rsidRDefault="002A5117" w:rsidP="002A511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1/1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D3B91">
      <w:rPr>
        <w:sz w:val="16"/>
        <w:szCs w:val="16"/>
        <w:lang w:eastAsia="pt-BR"/>
      </w:rPr>
      <w:t>Subseção Dourados: Rua Hilda Bergo Duarte, 959 – Vila Planalto</w:t>
    </w:r>
    <w:r w:rsidRPr="00DD3B9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o</w:t>
    </w:r>
    <w:r w:rsidRPr="00DD3B91">
      <w:rPr>
        <w:sz w:val="16"/>
        <w:szCs w:val="16"/>
        <w:bdr w:val="none" w:sz="0" w:space="0" w:color="auto" w:frame="1"/>
        <w:shd w:val="clear" w:color="auto" w:fill="FFFFFF"/>
        <w:lang w:eastAsia="pt-BR"/>
      </w:rPr>
      <w:t>ne/Fax: (67) 3423-1754</w:t>
    </w:r>
  </w:p>
  <w:p w14:paraId="741F36ED" w14:textId="138DE35D" w:rsidR="00F351D1" w:rsidRPr="002A5117" w:rsidRDefault="002A5117" w:rsidP="002A5117">
    <w:pPr>
      <w:pStyle w:val="Rodap"/>
      <w:jc w:val="center"/>
    </w:pPr>
    <w:r w:rsidRPr="00DD3B91">
      <w:rPr>
        <w:sz w:val="16"/>
        <w:szCs w:val="16"/>
      </w:rPr>
      <w:t xml:space="preserve">Site: </w:t>
    </w:r>
    <w:hyperlink r:id="rId1" w:history="1">
      <w:r w:rsidRPr="00DD3B91">
        <w:rPr>
          <w:color w:val="0000FF"/>
          <w:sz w:val="16"/>
          <w:szCs w:val="16"/>
          <w:u w:val="single"/>
        </w:rPr>
        <w:t>www.corenms.gov.br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D62D3" w14:textId="77777777" w:rsidR="00F351D1" w:rsidRDefault="00F351D1" w:rsidP="00001480">
      <w:pPr>
        <w:spacing w:after="0" w:line="240" w:lineRule="auto"/>
      </w:pPr>
      <w:r>
        <w:separator/>
      </w:r>
    </w:p>
  </w:footnote>
  <w:footnote w:type="continuationSeparator" w:id="0">
    <w:p w14:paraId="7EDC4F08" w14:textId="77777777" w:rsidR="00F351D1" w:rsidRDefault="00F35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DFC7B" w14:textId="77777777" w:rsidR="00F351D1" w:rsidRDefault="00F351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4F92C0" wp14:editId="73BDB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BDD70" w14:textId="77777777" w:rsidR="00F351D1" w:rsidRDefault="00F351D1" w:rsidP="002F663E">
    <w:pPr>
      <w:pStyle w:val="Cabealho"/>
    </w:pPr>
  </w:p>
  <w:p w14:paraId="535AFAF6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45A9112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17C5A5A" w14:textId="77777777" w:rsidR="00F351D1" w:rsidRDefault="00F351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01745459">
    <w:abstractNumId w:val="3"/>
  </w:num>
  <w:num w:numId="2" w16cid:durableId="462499520">
    <w:abstractNumId w:val="4"/>
  </w:num>
  <w:num w:numId="3" w16cid:durableId="1044525045">
    <w:abstractNumId w:val="1"/>
  </w:num>
  <w:num w:numId="4" w16cid:durableId="1549603660">
    <w:abstractNumId w:val="7"/>
  </w:num>
  <w:num w:numId="5" w16cid:durableId="535583279">
    <w:abstractNumId w:val="6"/>
  </w:num>
  <w:num w:numId="6" w16cid:durableId="696977212">
    <w:abstractNumId w:val="8"/>
  </w:num>
  <w:num w:numId="7" w16cid:durableId="939292007">
    <w:abstractNumId w:val="0"/>
  </w:num>
  <w:num w:numId="8" w16cid:durableId="992220601">
    <w:abstractNumId w:val="2"/>
  </w:num>
  <w:num w:numId="9" w16cid:durableId="8361862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1978"/>
    <w:rsid w:val="0001368D"/>
    <w:rsid w:val="000154C7"/>
    <w:rsid w:val="00015578"/>
    <w:rsid w:val="00017243"/>
    <w:rsid w:val="0002005D"/>
    <w:rsid w:val="000201BC"/>
    <w:rsid w:val="00021446"/>
    <w:rsid w:val="00022530"/>
    <w:rsid w:val="000244EB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2EAE"/>
    <w:rsid w:val="0005326F"/>
    <w:rsid w:val="00054628"/>
    <w:rsid w:val="00057908"/>
    <w:rsid w:val="00057A7E"/>
    <w:rsid w:val="0006318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1B1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3EAC"/>
    <w:rsid w:val="002A5117"/>
    <w:rsid w:val="002B09F7"/>
    <w:rsid w:val="002C04C5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699E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08BA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241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438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3D2B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B0C01"/>
    <w:rsid w:val="008B5D93"/>
    <w:rsid w:val="008B6D2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0EFC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52320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2C8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97962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0ED4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12E4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  <w14:docId w14:val="16D7AE50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52E85-BDBE-4C5C-9A59-C1B233ED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2022-05-17T19:15:00Z</cp:lastPrinted>
  <dcterms:created xsi:type="dcterms:W3CDTF">2023-11-06T15:12:00Z</dcterms:created>
  <dcterms:modified xsi:type="dcterms:W3CDTF">2023-11-06T15:12:00Z</dcterms:modified>
</cp:coreProperties>
</file>