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612" w:rsidRPr="00E14612" w:rsidRDefault="00747E4E" w:rsidP="00E1461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206399">
        <w:rPr>
          <w:b/>
          <w:caps/>
          <w:sz w:val="24"/>
          <w:szCs w:val="24"/>
        </w:rPr>
        <w:t>62</w:t>
      </w:r>
      <w:r w:rsidR="008E0BE4">
        <w:rPr>
          <w:b/>
          <w:caps/>
          <w:sz w:val="24"/>
          <w:szCs w:val="24"/>
        </w:rPr>
        <w:t>1</w:t>
      </w:r>
      <w:bookmarkStart w:id="0" w:name="_GoBack"/>
      <w:bookmarkEnd w:id="0"/>
      <w:r w:rsidRPr="00113914">
        <w:rPr>
          <w:b/>
          <w:caps/>
          <w:sz w:val="24"/>
          <w:szCs w:val="24"/>
        </w:rPr>
        <w:t xml:space="preserve"> de </w:t>
      </w:r>
      <w:r w:rsidR="00206399">
        <w:rPr>
          <w:b/>
          <w:caps/>
          <w:sz w:val="24"/>
          <w:szCs w:val="24"/>
        </w:rPr>
        <w:t>22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06399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EC2A40">
        <w:rPr>
          <w:b/>
          <w:caps/>
          <w:sz w:val="24"/>
          <w:szCs w:val="24"/>
        </w:rPr>
        <w:t>9</w:t>
      </w:r>
    </w:p>
    <w:p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Revelia de Nomeação de Defensor Da</w:t>
      </w:r>
      <w:r w:rsidR="00EC2A40">
        <w:rPr>
          <w:rFonts w:ascii="Times New Roman" w:hAnsi="Times New Roman" w:cs="Times New Roman"/>
          <w:sz w:val="24"/>
          <w:szCs w:val="24"/>
        </w:rPr>
        <w:t xml:space="preserve">tivo, anexo aos autos do PED n. </w:t>
      </w:r>
      <w:r w:rsidR="00AE2020">
        <w:rPr>
          <w:rFonts w:ascii="Times New Roman" w:hAnsi="Times New Roman" w:cs="Times New Roman"/>
          <w:sz w:val="24"/>
          <w:szCs w:val="24"/>
        </w:rPr>
        <w:t>0</w:t>
      </w:r>
      <w:r w:rsidR="00206399">
        <w:rPr>
          <w:rFonts w:ascii="Times New Roman" w:hAnsi="Times New Roman" w:cs="Times New Roman"/>
          <w:sz w:val="24"/>
          <w:szCs w:val="24"/>
        </w:rPr>
        <w:t>11</w:t>
      </w:r>
      <w:r w:rsidR="005A5A98">
        <w:rPr>
          <w:rFonts w:ascii="Times New Roman" w:hAnsi="Times New Roman" w:cs="Times New Roman"/>
          <w:sz w:val="24"/>
          <w:szCs w:val="24"/>
        </w:rPr>
        <w:t>/201</w:t>
      </w:r>
      <w:r w:rsidR="0020639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6399" w:rsidRDefault="00206399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747E4E" w:rsidRDefault="00747E4E" w:rsidP="0020639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72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206399" w:rsidRDefault="00206399" w:rsidP="0020639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747E4E" w:rsidRPr="00206399" w:rsidRDefault="00C7142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Suzicleia Strapason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167327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processo ético-disciplinar n. </w:t>
      </w:r>
      <w:r w:rsidR="00AE2020">
        <w:rPr>
          <w:rFonts w:ascii="Times New Roman" w:hAnsi="Times New Roman" w:cs="Times New Roman"/>
          <w:i w:val="0"/>
          <w:sz w:val="24"/>
          <w:szCs w:val="24"/>
        </w:rPr>
        <w:t>0</w:t>
      </w:r>
      <w:r w:rsidR="001144B6">
        <w:rPr>
          <w:rFonts w:ascii="Times New Roman" w:hAnsi="Times New Roman" w:cs="Times New Roman"/>
          <w:i w:val="0"/>
          <w:sz w:val="24"/>
          <w:szCs w:val="24"/>
        </w:rPr>
        <w:t>3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AE2020">
        <w:rPr>
          <w:rFonts w:ascii="Times New Roman" w:hAnsi="Times New Roman" w:cs="Times New Roman"/>
          <w:i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sz w:val="24"/>
          <w:szCs w:val="24"/>
        </w:rPr>
        <w:t>, onde consta</w:t>
      </w:r>
      <w:r w:rsidR="001144B6">
        <w:rPr>
          <w:rFonts w:ascii="Times New Roman" w:hAnsi="Times New Roman" w:cs="Times New Roman"/>
          <w:i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como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 xml:space="preserve"> denunciados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 xml:space="preserve"> o profissionais a Enfermeira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06399" w:rsidRPr="00206399">
        <w:rPr>
          <w:rFonts w:ascii="Times New Roman" w:hAnsi="Times New Roman" w:cs="Times New Roman"/>
          <w:i w:val="0"/>
          <w:sz w:val="24"/>
          <w:szCs w:val="24"/>
        </w:rPr>
        <w:t>Dra. Marcely Pereira Evangelista Barbosa, Coren-MS n. 585257-ENF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06399" w:rsidRPr="00206399">
        <w:rPr>
          <w:rFonts w:ascii="Times New Roman" w:hAnsi="Times New Roman" w:cs="Times New Roman"/>
          <w:i w:val="0"/>
          <w:sz w:val="24"/>
          <w:szCs w:val="24"/>
        </w:rPr>
        <w:t>as Técnicas de Enfermagem Sra. Lilian Conceição Ferraz de Lima, Coren-MS n. 1121844, Sra. Micchelle Coutinho Lubacheski, Coren-MS n. 1038369, Sra. Flávia Fátima Almeida Cristina, Coren-MS n. 385235, Sra. Shirley Nunes da Silva, Coren-MS n. 446688, Sra. Vanessa Cruz da Silva, Coren-MS n. 1253067, Sra. Elisangela de Jesus Santos Bandeira, Coren-MS n. 929724, Sra. Tatiane Martins Neves Coffani, Coren-MS n. 416919, Sra. Hilda de Fátima da Silva Mousquer, Coren-MS n. 309283, Sra. Adriana Santana da Silva Bueno, Coren-MS n. 1107944, e Sra. Lucia Maria Cunha dos Anjos Santana, Coren-MS n. 1008346, e o Auxiliar de Enfermagem Sr. Assis Ferreira de Carvalho Neto, Coren-MS n. 601800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206399" w:rsidRPr="00520C46" w:rsidRDefault="00206399" w:rsidP="0020639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5A98" w:rsidRPr="005A5A98" w:rsidRDefault="00924AE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 defesa no prazo de 15 (quinze) dias, de acordo com o artigo n. 72 do Código de Processo Ético-Disciplinar da Enfermagem.</w:t>
      </w:r>
    </w:p>
    <w:p w:rsidR="00747E4E" w:rsidRPr="00206399" w:rsidRDefault="0076709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206399" w:rsidRPr="00651BFB" w:rsidRDefault="00206399" w:rsidP="0020639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47E4E" w:rsidRPr="00206399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206399" w:rsidRPr="00206399" w:rsidRDefault="00206399" w:rsidP="0020639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206399" w:rsidRPr="00C51793" w:rsidRDefault="00206399" w:rsidP="0020639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>22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C2A40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197EA5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4"/>
          <w:szCs w:val="4"/>
        </w:rPr>
      </w:pPr>
    </w:p>
    <w:p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EC2A40" w:rsidRDefault="0018690E" w:rsidP="003F486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EC2A4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89A" w:rsidRDefault="007E389A" w:rsidP="00001480">
      <w:pPr>
        <w:spacing w:after="0" w:line="240" w:lineRule="auto"/>
      </w:pPr>
      <w:r>
        <w:separator/>
      </w:r>
    </w:p>
  </w:endnote>
  <w:endnote w:type="continuationSeparator" w:id="0">
    <w:p w:rsidR="007E389A" w:rsidRDefault="007E389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AE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1144B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1144B6">
      <w:rPr>
        <w:rFonts w:ascii="Times New Roman" w:hAnsi="Times New Roman" w:cs="Times New Roman"/>
        <w:color w:val="auto"/>
        <w:sz w:val="16"/>
        <w:szCs w:val="16"/>
      </w:rPr>
      <w:t>269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Monte Castelo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1144B6">
      <w:rPr>
        <w:rFonts w:ascii="Times New Roman" w:hAnsi="Times New Roman" w:cs="Times New Roman"/>
        <w:color w:val="auto"/>
        <w:sz w:val="16"/>
        <w:szCs w:val="16"/>
      </w:rPr>
      <w:t>: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1144B6">
      <w:rPr>
        <w:rFonts w:ascii="Times New Roman" w:hAnsi="Times New Roman" w:cs="Times New Roman"/>
        <w:color w:val="auto"/>
        <w:sz w:val="16"/>
        <w:szCs w:val="16"/>
      </w:rPr>
      <w:t>010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1144B6">
      <w:rPr>
        <w:rFonts w:ascii="Times New Roman" w:hAnsi="Times New Roman" w:cs="Times New Roman"/>
        <w:color w:val="auto"/>
        <w:sz w:val="16"/>
        <w:szCs w:val="16"/>
      </w:rPr>
      <w:t>400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924AE6" w:rsidRPr="00DB3D8B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24AE6" w:rsidRPr="00E71A61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89A" w:rsidRDefault="007E389A" w:rsidP="00001480">
      <w:pPr>
        <w:spacing w:after="0" w:line="240" w:lineRule="auto"/>
      </w:pPr>
      <w:r>
        <w:separator/>
      </w:r>
    </w:p>
  </w:footnote>
  <w:footnote w:type="continuationSeparator" w:id="0">
    <w:p w:rsidR="007E389A" w:rsidRDefault="007E389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4AE6" w:rsidRDefault="00924AE6" w:rsidP="002F663E">
    <w:pPr>
      <w:pStyle w:val="Cabealho"/>
    </w:pPr>
  </w:p>
  <w:p w:rsidR="00924AE6" w:rsidRDefault="00924AE6" w:rsidP="002F663E">
    <w:pPr>
      <w:pStyle w:val="Cabealho"/>
      <w:jc w:val="center"/>
    </w:pPr>
  </w:p>
  <w:p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4B6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97EA5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399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17F26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E389A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6045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0BE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2020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D36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EB8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17F63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4612"/>
    <w:rsid w:val="00E21889"/>
    <w:rsid w:val="00E25E6E"/>
    <w:rsid w:val="00E326B1"/>
    <w:rsid w:val="00E36FB7"/>
    <w:rsid w:val="00E42FA8"/>
    <w:rsid w:val="00E54217"/>
    <w:rsid w:val="00E55225"/>
    <w:rsid w:val="00E65FBB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2A40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7B504DF"/>
  <w15:docId w15:val="{9ACA0D38-8D5D-4D94-AFE9-F7E02BBA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D15C4-91E5-432E-B5B7-525AE83A9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339</Words>
  <Characters>2021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2356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6</cp:revision>
  <cp:lastPrinted>2019-05-28T17:11:00Z</cp:lastPrinted>
  <dcterms:created xsi:type="dcterms:W3CDTF">2019-05-28T17:01:00Z</dcterms:created>
  <dcterms:modified xsi:type="dcterms:W3CDTF">2019-10-22T20:23:00Z</dcterms:modified>
</cp:coreProperties>
</file>