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B646B" w14:textId="2994D6DF" w:rsidR="0058484B" w:rsidRPr="007A0FF3" w:rsidRDefault="0012200F" w:rsidP="007A0FF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657F3B">
        <w:rPr>
          <w:b/>
          <w:caps/>
          <w:sz w:val="24"/>
          <w:szCs w:val="24"/>
        </w:rPr>
        <w:t>645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657F3B">
        <w:rPr>
          <w:b/>
          <w:caps/>
          <w:sz w:val="24"/>
          <w:szCs w:val="24"/>
        </w:rPr>
        <w:t>20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657F3B">
        <w:rPr>
          <w:b/>
          <w:caps/>
          <w:sz w:val="24"/>
          <w:szCs w:val="24"/>
        </w:rPr>
        <w:t>novembro</w:t>
      </w:r>
      <w:r w:rsidR="007C458F">
        <w:rPr>
          <w:b/>
          <w:caps/>
          <w:sz w:val="24"/>
          <w:szCs w:val="24"/>
        </w:rPr>
        <w:t xml:space="preserve"> de </w:t>
      </w:r>
      <w:r w:rsidR="002B1AF7">
        <w:rPr>
          <w:b/>
          <w:caps/>
          <w:sz w:val="24"/>
          <w:szCs w:val="24"/>
        </w:rPr>
        <w:t>2023</w:t>
      </w:r>
    </w:p>
    <w:p w14:paraId="053E6C48" w14:textId="10AF0D41" w:rsidR="002B1AF7" w:rsidRDefault="00BC60B3" w:rsidP="00657F3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917C6A">
        <w:rPr>
          <w:rFonts w:ascii="Times New Roman" w:hAnsi="Times New Roman" w:cs="Times New Roman"/>
          <w:sz w:val="24"/>
          <w:szCs w:val="24"/>
        </w:rPr>
        <w:t xml:space="preserve"> Interino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 w:rsidR="00917C6A">
        <w:rPr>
          <w:rFonts w:ascii="Times New Roman" w:hAnsi="Times New Roman" w:cs="Times New Roman"/>
          <w:sz w:val="24"/>
          <w:szCs w:val="24"/>
        </w:rPr>
        <w:t>a</w:t>
      </w:r>
      <w:r w:rsidR="0056041B">
        <w:rPr>
          <w:rFonts w:ascii="Times New Roman" w:hAnsi="Times New Roman" w:cs="Times New Roman"/>
          <w:sz w:val="24"/>
          <w:szCs w:val="24"/>
        </w:rPr>
        <w:t xml:space="preserve"> Secretári</w:t>
      </w:r>
      <w:r w:rsidR="00917C6A">
        <w:rPr>
          <w:rFonts w:ascii="Times New Roman" w:hAnsi="Times New Roman" w:cs="Times New Roman"/>
          <w:sz w:val="24"/>
          <w:szCs w:val="24"/>
        </w:rPr>
        <w:t>a Interina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 xml:space="preserve">, </w:t>
      </w:r>
      <w:r w:rsidR="002B1AF7" w:rsidRPr="00F77EDE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1E397667" w14:textId="599731B4" w:rsidR="007A0FF3" w:rsidRDefault="00655BB1" w:rsidP="00657F3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7D18">
        <w:rPr>
          <w:rFonts w:ascii="Times New Roman" w:hAnsi="Times New Roman" w:cs="Times New Roman"/>
          <w:sz w:val="24"/>
          <w:szCs w:val="24"/>
        </w:rPr>
        <w:t>A solicitação da</w:t>
      </w:r>
      <w:r w:rsidR="00EC2859">
        <w:rPr>
          <w:rFonts w:ascii="Times New Roman" w:hAnsi="Times New Roman" w:cs="Times New Roman"/>
          <w:sz w:val="24"/>
          <w:szCs w:val="24"/>
        </w:rPr>
        <w:t xml:space="preserve"> </w:t>
      </w:r>
      <w:r w:rsidR="00A33077">
        <w:rPr>
          <w:rFonts w:ascii="Times New Roman" w:hAnsi="Times New Roman" w:cs="Times New Roman"/>
          <w:sz w:val="24"/>
          <w:szCs w:val="24"/>
        </w:rPr>
        <w:t>e</w:t>
      </w:r>
      <w:r w:rsidR="00EC2859">
        <w:rPr>
          <w:rFonts w:ascii="Times New Roman" w:hAnsi="Times New Roman" w:cs="Times New Roman"/>
          <w:sz w:val="24"/>
          <w:szCs w:val="24"/>
        </w:rPr>
        <w:t xml:space="preserve">nfermeira </w:t>
      </w:r>
      <w:bookmarkStart w:id="0" w:name="_Hlk151374681"/>
      <w:r w:rsidR="00EC2859">
        <w:rPr>
          <w:rFonts w:ascii="Times New Roman" w:hAnsi="Times New Roman" w:cs="Times New Roman"/>
          <w:sz w:val="24"/>
          <w:szCs w:val="24"/>
        </w:rPr>
        <w:t xml:space="preserve">Dra. </w:t>
      </w:r>
      <w:r w:rsidR="00C87D18">
        <w:rPr>
          <w:rFonts w:ascii="Times New Roman" w:hAnsi="Times New Roman" w:cs="Times New Roman"/>
          <w:sz w:val="24"/>
          <w:szCs w:val="24"/>
        </w:rPr>
        <w:t>Ana Paula de Assis Sales</w:t>
      </w:r>
      <w:bookmarkEnd w:id="0"/>
      <w:r w:rsidR="00EC2859">
        <w:rPr>
          <w:rFonts w:ascii="Times New Roman" w:hAnsi="Times New Roman" w:cs="Times New Roman"/>
          <w:sz w:val="24"/>
          <w:szCs w:val="24"/>
        </w:rPr>
        <w:t>,</w:t>
      </w:r>
      <w:r w:rsidR="00657F3B" w:rsidRPr="00657F3B">
        <w:t xml:space="preserve"> </w:t>
      </w:r>
      <w:r w:rsidR="00657F3B" w:rsidRPr="00657F3B">
        <w:rPr>
          <w:rFonts w:ascii="Times New Roman" w:hAnsi="Times New Roman" w:cs="Times New Roman"/>
          <w:sz w:val="24"/>
          <w:szCs w:val="24"/>
        </w:rPr>
        <w:t>Coren-MS n. 63768-ENF</w:t>
      </w:r>
      <w:r w:rsidR="00657F3B">
        <w:rPr>
          <w:rFonts w:ascii="Times New Roman" w:hAnsi="Times New Roman" w:cs="Times New Roman"/>
          <w:sz w:val="24"/>
          <w:szCs w:val="24"/>
        </w:rPr>
        <w:t>,</w:t>
      </w:r>
      <w:r w:rsidR="007A0FF3">
        <w:rPr>
          <w:rFonts w:ascii="Times New Roman" w:hAnsi="Times New Roman" w:cs="Times New Roman"/>
          <w:sz w:val="24"/>
          <w:szCs w:val="24"/>
        </w:rPr>
        <w:t xml:space="preserve"> de </w:t>
      </w:r>
      <w:r w:rsidR="00EC2859">
        <w:rPr>
          <w:rFonts w:ascii="Times New Roman" w:hAnsi="Times New Roman" w:cs="Times New Roman"/>
          <w:sz w:val="24"/>
          <w:szCs w:val="24"/>
        </w:rPr>
        <w:t>apoio em custeio de diárias, para participar do evento</w:t>
      </w:r>
      <w:r w:rsidR="00F95D88">
        <w:rPr>
          <w:rFonts w:ascii="Times New Roman" w:hAnsi="Times New Roman" w:cs="Times New Roman"/>
          <w:sz w:val="24"/>
          <w:szCs w:val="24"/>
        </w:rPr>
        <w:t xml:space="preserve"> </w:t>
      </w:r>
      <w:r w:rsidR="00C87D18">
        <w:rPr>
          <w:rFonts w:ascii="Times New Roman" w:hAnsi="Times New Roman" w:cs="Times New Roman"/>
          <w:sz w:val="24"/>
          <w:szCs w:val="24"/>
        </w:rPr>
        <w:t>12º Congresso Brasileiro de Enfermagem Obstétrica e Neonatal (CEBEON) e VI Congresso Internacional de Enfermagem Obstétrica e Neonatal (CIEON)</w:t>
      </w:r>
      <w:r w:rsidR="00F95D88">
        <w:rPr>
          <w:rFonts w:ascii="Times New Roman" w:hAnsi="Times New Roman" w:cs="Times New Roman"/>
          <w:sz w:val="24"/>
          <w:szCs w:val="24"/>
        </w:rPr>
        <w:t xml:space="preserve">, </w:t>
      </w:r>
      <w:r w:rsidR="00C87D18">
        <w:rPr>
          <w:rFonts w:ascii="Times New Roman" w:hAnsi="Times New Roman" w:cs="Times New Roman"/>
          <w:sz w:val="24"/>
          <w:szCs w:val="24"/>
        </w:rPr>
        <w:t xml:space="preserve">a ser </w:t>
      </w:r>
      <w:r w:rsidR="00F95D88">
        <w:rPr>
          <w:rFonts w:ascii="Times New Roman" w:hAnsi="Times New Roman" w:cs="Times New Roman"/>
          <w:sz w:val="24"/>
          <w:szCs w:val="24"/>
        </w:rPr>
        <w:t xml:space="preserve">realizado no período de </w:t>
      </w:r>
      <w:r w:rsidR="00C87D18">
        <w:rPr>
          <w:rFonts w:ascii="Times New Roman" w:hAnsi="Times New Roman" w:cs="Times New Roman"/>
          <w:sz w:val="24"/>
          <w:szCs w:val="24"/>
        </w:rPr>
        <w:t>28</w:t>
      </w:r>
      <w:r w:rsidR="00F95D88">
        <w:rPr>
          <w:rFonts w:ascii="Times New Roman" w:hAnsi="Times New Roman" w:cs="Times New Roman"/>
          <w:sz w:val="24"/>
          <w:szCs w:val="24"/>
        </w:rPr>
        <w:t xml:space="preserve"> </w:t>
      </w:r>
      <w:r w:rsidR="00C87D18">
        <w:rPr>
          <w:rFonts w:ascii="Times New Roman" w:hAnsi="Times New Roman" w:cs="Times New Roman"/>
          <w:sz w:val="24"/>
          <w:szCs w:val="24"/>
        </w:rPr>
        <w:t xml:space="preserve">de novembro </w:t>
      </w:r>
      <w:r w:rsidR="00F95D88">
        <w:rPr>
          <w:rFonts w:ascii="Times New Roman" w:hAnsi="Times New Roman" w:cs="Times New Roman"/>
          <w:sz w:val="24"/>
          <w:szCs w:val="24"/>
        </w:rPr>
        <w:t xml:space="preserve">a </w:t>
      </w:r>
      <w:r w:rsidR="00C87D18">
        <w:rPr>
          <w:rFonts w:ascii="Times New Roman" w:hAnsi="Times New Roman" w:cs="Times New Roman"/>
          <w:sz w:val="24"/>
          <w:szCs w:val="24"/>
        </w:rPr>
        <w:t>01</w:t>
      </w:r>
      <w:r w:rsidR="00F95D88">
        <w:rPr>
          <w:rFonts w:ascii="Times New Roman" w:hAnsi="Times New Roman" w:cs="Times New Roman"/>
          <w:sz w:val="24"/>
          <w:szCs w:val="24"/>
        </w:rPr>
        <w:t xml:space="preserve"> de </w:t>
      </w:r>
      <w:r w:rsidR="00C87D18">
        <w:rPr>
          <w:rFonts w:ascii="Times New Roman" w:hAnsi="Times New Roman" w:cs="Times New Roman"/>
          <w:sz w:val="24"/>
          <w:szCs w:val="24"/>
        </w:rPr>
        <w:t>dezembro</w:t>
      </w:r>
      <w:r w:rsidR="00F95D88">
        <w:rPr>
          <w:rFonts w:ascii="Times New Roman" w:hAnsi="Times New Roman" w:cs="Times New Roman"/>
          <w:sz w:val="24"/>
          <w:szCs w:val="24"/>
        </w:rPr>
        <w:t xml:space="preserve"> de 2023, </w:t>
      </w:r>
      <w:r w:rsidR="00C87D18">
        <w:rPr>
          <w:rFonts w:ascii="Times New Roman" w:hAnsi="Times New Roman" w:cs="Times New Roman"/>
          <w:sz w:val="24"/>
          <w:szCs w:val="24"/>
        </w:rPr>
        <w:t>em Brasília</w:t>
      </w:r>
      <w:r w:rsidR="00F95D88">
        <w:rPr>
          <w:rFonts w:ascii="Times New Roman" w:hAnsi="Times New Roman" w:cs="Times New Roman"/>
          <w:sz w:val="24"/>
          <w:szCs w:val="24"/>
        </w:rPr>
        <w:t>/</w:t>
      </w:r>
      <w:r w:rsidR="00C87D18">
        <w:rPr>
          <w:rFonts w:ascii="Times New Roman" w:hAnsi="Times New Roman" w:cs="Times New Roman"/>
          <w:sz w:val="24"/>
          <w:szCs w:val="24"/>
        </w:rPr>
        <w:t>DF.</w:t>
      </w:r>
    </w:p>
    <w:p w14:paraId="5F358F58" w14:textId="77777777" w:rsidR="00493C75" w:rsidRDefault="00493C75" w:rsidP="00657F3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19223C84" w14:textId="231B4742" w:rsidR="001367A4" w:rsidRDefault="00742206" w:rsidP="00493C7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3C75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493C75">
        <w:rPr>
          <w:rFonts w:ascii="Times New Roman" w:hAnsi="Times New Roman" w:cs="Times New Roman"/>
          <w:sz w:val="24"/>
          <w:szCs w:val="24"/>
        </w:rPr>
        <w:t xml:space="preserve"> a deliberação da 500ª Reunião Ordinária de Plenário, o parecer nº </w:t>
      </w:r>
      <w:r w:rsidR="00C80EA5">
        <w:rPr>
          <w:rFonts w:ascii="Times New Roman" w:hAnsi="Times New Roman" w:cs="Times New Roman"/>
          <w:sz w:val="24"/>
          <w:szCs w:val="24"/>
        </w:rPr>
        <w:t>029</w:t>
      </w:r>
      <w:r w:rsidR="00493C75">
        <w:rPr>
          <w:rFonts w:ascii="Times New Roman" w:hAnsi="Times New Roman" w:cs="Times New Roman"/>
          <w:sz w:val="24"/>
          <w:szCs w:val="24"/>
        </w:rPr>
        <w:t xml:space="preserve">/2023, elaborado pelo conselheiro Dr. </w:t>
      </w:r>
      <w:r w:rsidR="00C80EA5">
        <w:rPr>
          <w:rFonts w:ascii="Times New Roman" w:hAnsi="Times New Roman" w:cs="Times New Roman"/>
          <w:sz w:val="24"/>
          <w:szCs w:val="24"/>
        </w:rPr>
        <w:t>Leandro Afonso Rabelo Dias</w:t>
      </w:r>
      <w:r w:rsidR="00493C75">
        <w:rPr>
          <w:rFonts w:ascii="Times New Roman" w:hAnsi="Times New Roman" w:cs="Times New Roman"/>
          <w:sz w:val="24"/>
          <w:szCs w:val="24"/>
        </w:rPr>
        <w:t xml:space="preserve">, </w:t>
      </w:r>
      <w:r w:rsidR="00493C75" w:rsidRPr="00C51793">
        <w:rPr>
          <w:rFonts w:ascii="Times New Roman" w:hAnsi="Times New Roman" w:cs="Times New Roman"/>
          <w:sz w:val="24"/>
          <w:szCs w:val="24"/>
        </w:rPr>
        <w:t>baixam</w:t>
      </w:r>
      <w:r w:rsidR="00493C75">
        <w:rPr>
          <w:rFonts w:ascii="Times New Roman" w:hAnsi="Times New Roman" w:cs="Times New Roman"/>
          <w:sz w:val="24"/>
          <w:szCs w:val="24"/>
        </w:rPr>
        <w:t xml:space="preserve"> </w:t>
      </w:r>
      <w:r w:rsidR="00493C75" w:rsidRPr="00C51793">
        <w:rPr>
          <w:rFonts w:ascii="Times New Roman" w:hAnsi="Times New Roman" w:cs="Times New Roman"/>
          <w:sz w:val="24"/>
          <w:szCs w:val="24"/>
        </w:rPr>
        <w:t>as seguintes determinações:</w:t>
      </w:r>
    </w:p>
    <w:p w14:paraId="5012A64A" w14:textId="77777777" w:rsidR="00493C75" w:rsidRDefault="00493C75" w:rsidP="00493C7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51785D9B" w14:textId="785FEF20" w:rsidR="00552879" w:rsidRPr="00493C75" w:rsidRDefault="007A0FF3" w:rsidP="00657F3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Conceder</w:t>
      </w:r>
      <w:r w:rsidR="00A608A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974C5">
        <w:rPr>
          <w:rFonts w:ascii="Times New Roman" w:hAnsi="Times New Roman" w:cs="Times New Roman"/>
          <w:i w:val="0"/>
          <w:sz w:val="24"/>
          <w:szCs w:val="24"/>
        </w:rPr>
        <w:t>p</w:t>
      </w:r>
      <w:r w:rsidR="000D72E4">
        <w:rPr>
          <w:rFonts w:ascii="Times New Roman" w:hAnsi="Times New Roman" w:cs="Times New Roman"/>
          <w:i w:val="0"/>
          <w:sz w:val="24"/>
          <w:szCs w:val="24"/>
        </w:rPr>
        <w:t>a</w:t>
      </w:r>
      <w:r w:rsidR="00E974C5">
        <w:rPr>
          <w:rFonts w:ascii="Times New Roman" w:hAnsi="Times New Roman" w:cs="Times New Roman"/>
          <w:i w:val="0"/>
          <w:sz w:val="24"/>
          <w:szCs w:val="24"/>
        </w:rPr>
        <w:t>ra a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974C5">
        <w:rPr>
          <w:rFonts w:ascii="Times New Roman" w:hAnsi="Times New Roman" w:cs="Times New Roman"/>
          <w:i w:val="0"/>
          <w:sz w:val="24"/>
          <w:szCs w:val="24"/>
        </w:rPr>
        <w:t>e</w:t>
      </w:r>
      <w:r w:rsidR="000C0C81">
        <w:rPr>
          <w:rFonts w:ascii="Times New Roman" w:hAnsi="Times New Roman" w:cs="Times New Roman"/>
          <w:i w:val="0"/>
          <w:sz w:val="24"/>
          <w:szCs w:val="24"/>
        </w:rPr>
        <w:t>nfermeir</w:t>
      </w:r>
      <w:r w:rsidR="00EC2859">
        <w:rPr>
          <w:rFonts w:ascii="Times New Roman" w:hAnsi="Times New Roman" w:cs="Times New Roman"/>
          <w:i w:val="0"/>
          <w:sz w:val="24"/>
          <w:szCs w:val="24"/>
        </w:rPr>
        <w:t>a</w:t>
      </w:r>
      <w:r w:rsidR="00C64DB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87D18" w:rsidRPr="00C87D18">
        <w:rPr>
          <w:rFonts w:ascii="Times New Roman" w:hAnsi="Times New Roman" w:cs="Times New Roman"/>
          <w:i w:val="0"/>
          <w:sz w:val="24"/>
          <w:szCs w:val="24"/>
        </w:rPr>
        <w:t>Dra. Ana Paula de Assis Sales</w:t>
      </w:r>
      <w:r w:rsidR="00C64DBA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bookmarkStart w:id="1" w:name="_Hlk151374853"/>
      <w:r w:rsidR="00C64DBA">
        <w:rPr>
          <w:rFonts w:ascii="Times New Roman" w:hAnsi="Times New Roman" w:cs="Times New Roman"/>
          <w:i w:val="0"/>
          <w:sz w:val="24"/>
          <w:szCs w:val="24"/>
        </w:rPr>
        <w:t xml:space="preserve">Coren-MS n. </w:t>
      </w:r>
      <w:r w:rsidR="00C87D18">
        <w:rPr>
          <w:rFonts w:ascii="Times New Roman" w:hAnsi="Times New Roman" w:cs="Times New Roman"/>
          <w:i w:val="0"/>
          <w:sz w:val="24"/>
          <w:szCs w:val="24"/>
        </w:rPr>
        <w:t>63768</w:t>
      </w:r>
      <w:r w:rsidR="00EC2859">
        <w:rPr>
          <w:rFonts w:ascii="Times New Roman" w:hAnsi="Times New Roman" w:cs="Times New Roman"/>
          <w:i w:val="0"/>
          <w:sz w:val="24"/>
          <w:szCs w:val="24"/>
        </w:rPr>
        <w:t>-ENF</w:t>
      </w:r>
      <w:bookmarkEnd w:id="1"/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C87D18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C87D18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</w:t>
      </w:r>
      <w:r w:rsidR="00F95D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EC2859">
        <w:rPr>
          <w:rFonts w:ascii="Times New Roman" w:hAnsi="Times New Roman" w:cs="Times New Roman"/>
          <w:i w:val="0"/>
          <w:iCs w:val="0"/>
          <w:sz w:val="24"/>
          <w:szCs w:val="24"/>
        </w:rPr>
        <w:t>particip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ar</w:t>
      </w:r>
      <w:r w:rsidR="00C87D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87D18" w:rsidRPr="00C87D18">
        <w:rPr>
          <w:rFonts w:ascii="Times New Roman" w:hAnsi="Times New Roman" w:cs="Times New Roman"/>
          <w:i w:val="0"/>
          <w:iCs w:val="0"/>
          <w:sz w:val="24"/>
          <w:szCs w:val="24"/>
        </w:rPr>
        <w:t>evento 12º Congresso Brasileiro de Enfermagem Obstétrica e Neonatal (CEBEON) e VI Congresso Internacional de Enfermagem Obstétrica e Neonatal (CIEON)</w:t>
      </w:r>
      <w:r w:rsidR="00C87D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ser </w:t>
      </w:r>
      <w:r w:rsidR="00C87D18" w:rsidRPr="00C87D18">
        <w:rPr>
          <w:rFonts w:ascii="Times New Roman" w:hAnsi="Times New Roman" w:cs="Times New Roman"/>
          <w:i w:val="0"/>
          <w:iCs w:val="0"/>
          <w:sz w:val="24"/>
          <w:szCs w:val="24"/>
        </w:rPr>
        <w:t>realizado no período de 28 de novembro a 01 de dezembro de 2023, em Brasília/DF.</w:t>
      </w:r>
    </w:p>
    <w:p w14:paraId="7F1A2073" w14:textId="77777777" w:rsidR="00493C75" w:rsidRPr="00267080" w:rsidRDefault="00493C75" w:rsidP="00493C7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1ABF25B" w14:textId="25C2AEAD" w:rsidR="00267080" w:rsidRPr="0019620B" w:rsidRDefault="00231E2E" w:rsidP="00657F3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26708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A0FF3">
        <w:rPr>
          <w:rFonts w:ascii="Times New Roman" w:hAnsi="Times New Roman" w:cs="Times New Roman"/>
          <w:i w:val="0"/>
          <w:sz w:val="24"/>
          <w:szCs w:val="24"/>
        </w:rPr>
        <w:t>Enfermeir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267080">
        <w:rPr>
          <w:rFonts w:ascii="Times New Roman" w:hAnsi="Times New Roman" w:cs="Times New Roman"/>
          <w:i w:val="0"/>
          <w:sz w:val="24"/>
          <w:szCs w:val="24"/>
        </w:rPr>
        <w:t xml:space="preserve"> supracitad</w:t>
      </w:r>
      <w:r w:rsidR="007A0FF3">
        <w:rPr>
          <w:rFonts w:ascii="Times New Roman" w:hAnsi="Times New Roman" w:cs="Times New Roman"/>
          <w:i w:val="0"/>
          <w:sz w:val="24"/>
          <w:szCs w:val="24"/>
        </w:rPr>
        <w:t>o</w:t>
      </w:r>
      <w:r w:rsidR="00267080">
        <w:rPr>
          <w:rFonts w:ascii="Times New Roman" w:hAnsi="Times New Roman" w:cs="Times New Roman"/>
          <w:i w:val="0"/>
          <w:sz w:val="24"/>
          <w:szCs w:val="24"/>
        </w:rPr>
        <w:t xml:space="preserve"> fa</w:t>
      </w:r>
      <w:r w:rsidR="007A0FF3">
        <w:rPr>
          <w:rFonts w:ascii="Times New Roman" w:hAnsi="Times New Roman" w:cs="Times New Roman"/>
          <w:i w:val="0"/>
          <w:sz w:val="24"/>
          <w:szCs w:val="24"/>
        </w:rPr>
        <w:t>rá</w:t>
      </w:r>
      <w:r w:rsidR="00267080">
        <w:rPr>
          <w:rFonts w:ascii="Times New Roman" w:hAnsi="Times New Roman" w:cs="Times New Roman"/>
          <w:i w:val="0"/>
          <w:sz w:val="24"/>
          <w:szCs w:val="24"/>
        </w:rPr>
        <w:t xml:space="preserve"> jus a </w:t>
      </w:r>
      <w:r w:rsidR="00C87D18">
        <w:rPr>
          <w:rFonts w:ascii="Times New Roman" w:hAnsi="Times New Roman" w:cs="Times New Roman"/>
          <w:i w:val="0"/>
          <w:sz w:val="24"/>
          <w:szCs w:val="24"/>
        </w:rPr>
        <w:t>3</w:t>
      </w:r>
      <w:r w:rsidR="007A0FF3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C87D18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7A0FF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</w:t>
      </w:r>
      <w:r w:rsidR="00267080">
        <w:rPr>
          <w:rFonts w:ascii="Times New Roman" w:hAnsi="Times New Roman" w:cs="Times New Roman"/>
          <w:i w:val="0"/>
          <w:sz w:val="24"/>
          <w:szCs w:val="24"/>
        </w:rPr>
        <w:t>, cujas atividades deverão estar consignadas em relatório individual de atividades,</w:t>
      </w:r>
      <w:r w:rsidR="00EB5230">
        <w:rPr>
          <w:rFonts w:ascii="Times New Roman" w:hAnsi="Times New Roman" w:cs="Times New Roman"/>
          <w:i w:val="0"/>
          <w:sz w:val="24"/>
          <w:szCs w:val="24"/>
        </w:rPr>
        <w:t xml:space="preserve"> assinado</w:t>
      </w:r>
      <w:r w:rsidR="00267080">
        <w:rPr>
          <w:rFonts w:ascii="Times New Roman" w:hAnsi="Times New Roman" w:cs="Times New Roman"/>
          <w:i w:val="0"/>
          <w:sz w:val="24"/>
          <w:szCs w:val="24"/>
        </w:rPr>
        <w:t xml:space="preserve"> a ser apresentado no prazo de 15 (quinze) dias após </w:t>
      </w:r>
      <w:r w:rsidR="007A0FF3">
        <w:rPr>
          <w:rFonts w:ascii="Times New Roman" w:hAnsi="Times New Roman" w:cs="Times New Roman"/>
          <w:i w:val="0"/>
          <w:sz w:val="24"/>
          <w:szCs w:val="24"/>
        </w:rPr>
        <w:t>a realização das atividades</w:t>
      </w:r>
      <w:r w:rsidR="00267080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C7D47E1" w14:textId="77777777" w:rsidR="00655D8E" w:rsidRPr="00493C75" w:rsidRDefault="00655D8E" w:rsidP="00657F3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912A6E8" w14:textId="77777777" w:rsidR="00493C75" w:rsidRDefault="00493C75" w:rsidP="00493C7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310BCD7D" w14:textId="77777777" w:rsidR="00493C75" w:rsidRPr="00231E2E" w:rsidRDefault="00493C75" w:rsidP="00493C7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5B3395D" w14:textId="201F75E5" w:rsidR="00231E2E" w:rsidRPr="00651BFB" w:rsidRDefault="00231E2E" w:rsidP="00657F3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5FC8">
        <w:rPr>
          <w:rFonts w:ascii="Times New Roman" w:hAnsi="Times New Roman" w:cs="Times New Roman"/>
          <w:i w:val="0"/>
          <w:sz w:val="24"/>
          <w:szCs w:val="24"/>
        </w:rPr>
        <w:lastRenderedPageBreak/>
        <w:t>A atividade pertence ao centro de custos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Despesa Administrativa.</w:t>
      </w:r>
    </w:p>
    <w:p w14:paraId="26FCE6BA" w14:textId="77777777" w:rsidR="0062221B" w:rsidRPr="00C51793" w:rsidRDefault="0062221B" w:rsidP="00657F3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489DCE7" w14:textId="37889061" w:rsidR="00231E2E" w:rsidRPr="00493C75" w:rsidRDefault="00E5023E" w:rsidP="00493C7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87D18">
        <w:rPr>
          <w:rFonts w:ascii="Times New Roman" w:hAnsi="Times New Roman" w:cs="Times New Roman"/>
          <w:i w:val="0"/>
          <w:sz w:val="24"/>
          <w:szCs w:val="24"/>
        </w:rPr>
        <w:t>20</w:t>
      </w:r>
      <w:r w:rsidR="00231E2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87D18">
        <w:rPr>
          <w:rFonts w:ascii="Times New Roman" w:hAnsi="Times New Roman" w:cs="Times New Roman"/>
          <w:i w:val="0"/>
          <w:sz w:val="24"/>
          <w:szCs w:val="24"/>
        </w:rPr>
        <w:t xml:space="preserve">novembro </w:t>
      </w:r>
      <w:r w:rsidR="00231E2E">
        <w:rPr>
          <w:rFonts w:ascii="Times New Roman" w:hAnsi="Times New Roman" w:cs="Times New Roman"/>
          <w:i w:val="0"/>
          <w:sz w:val="24"/>
          <w:szCs w:val="24"/>
        </w:rPr>
        <w:t>de 2023.</w:t>
      </w:r>
    </w:p>
    <w:p w14:paraId="20CA9186" w14:textId="77777777" w:rsidR="00231E2E" w:rsidRDefault="00231E2E" w:rsidP="00231E2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372757" w14:textId="60C35661" w:rsidR="00231E2E" w:rsidRDefault="00BC60B3" w:rsidP="00231E2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7F3B">
        <w:rPr>
          <w:rFonts w:ascii="Times New Roman" w:hAnsi="Times New Roman" w:cs="Times New Roman"/>
          <w:sz w:val="24"/>
          <w:szCs w:val="24"/>
        </w:rPr>
        <w:t xml:space="preserve"> </w:t>
      </w:r>
      <w:r w:rsidR="00231E2E">
        <w:rPr>
          <w:rFonts w:ascii="Times New Roman" w:hAnsi="Times New Roman" w:cs="Times New Roman"/>
          <w:sz w:val="24"/>
          <w:szCs w:val="24"/>
        </w:rPr>
        <w:t xml:space="preserve">Dr. Rodrigo Alexandre Teixeira                                   </w:t>
      </w:r>
      <w:proofErr w:type="spellStart"/>
      <w:r w:rsidR="00231E2E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="00231E2E">
        <w:rPr>
          <w:rFonts w:ascii="Times New Roman" w:hAnsi="Times New Roman" w:cs="Times New Roman"/>
          <w:sz w:val="24"/>
          <w:szCs w:val="24"/>
        </w:rPr>
        <w:t xml:space="preserve">ª. </w:t>
      </w:r>
      <w:proofErr w:type="spellStart"/>
      <w:r w:rsidR="00231E2E">
        <w:rPr>
          <w:rFonts w:ascii="Times New Roman" w:hAnsi="Times New Roman" w:cs="Times New Roman"/>
          <w:sz w:val="24"/>
          <w:szCs w:val="24"/>
        </w:rPr>
        <w:t>Lucyana</w:t>
      </w:r>
      <w:proofErr w:type="spellEnd"/>
      <w:r w:rsidR="00231E2E">
        <w:rPr>
          <w:rFonts w:ascii="Times New Roman" w:hAnsi="Times New Roman" w:cs="Times New Roman"/>
          <w:sz w:val="24"/>
          <w:szCs w:val="24"/>
        </w:rPr>
        <w:t xml:space="preserve"> Conceição Lemes Justino </w:t>
      </w:r>
    </w:p>
    <w:p w14:paraId="62ED19D5" w14:textId="77777777" w:rsidR="00231E2E" w:rsidRDefault="00231E2E" w:rsidP="00231E2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Presidente Interino                                                            Secretária Interina </w:t>
      </w:r>
    </w:p>
    <w:p w14:paraId="5174EAEC" w14:textId="414720D5" w:rsidR="00F824B7" w:rsidRPr="00657F3B" w:rsidRDefault="00231E2E" w:rsidP="00231E2E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147399-ENF</w:t>
      </w:r>
    </w:p>
    <w:sectPr w:rsidR="00F824B7" w:rsidRPr="00657F3B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CF2DE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36446064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34043" w14:textId="77777777" w:rsidR="00231E2E" w:rsidRPr="001D0DC6" w:rsidRDefault="00231E2E" w:rsidP="00231E2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AA52021" w14:textId="77777777" w:rsidR="00231E2E" w:rsidRPr="001D0DC6" w:rsidRDefault="00231E2E" w:rsidP="00231E2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5BCE915D" w14:textId="77777777" w:rsidR="00231E2E" w:rsidRPr="001D0DC6" w:rsidRDefault="00231E2E" w:rsidP="00231E2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AB94E6" wp14:editId="377BF58D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726DD71" w14:textId="77777777" w:rsidR="00231E2E" w:rsidRDefault="00231E2E" w:rsidP="00231E2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AB94E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726DD71" w14:textId="77777777" w:rsidR="00231E2E" w:rsidRDefault="00231E2E" w:rsidP="00231E2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535FB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3C496D8A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E2E7C" w14:textId="77777777" w:rsidR="00DA3688" w:rsidRDefault="00DA368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7341EF7" wp14:editId="6594CB5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2A22C9" w14:textId="77777777" w:rsidR="00DA3688" w:rsidRDefault="00DA3688" w:rsidP="002F663E">
    <w:pPr>
      <w:pStyle w:val="Cabealho"/>
    </w:pPr>
  </w:p>
  <w:p w14:paraId="26856DC2" w14:textId="77777777" w:rsidR="00DA3688" w:rsidRDefault="00DA3688" w:rsidP="002F663E">
    <w:pPr>
      <w:pStyle w:val="Cabealho"/>
      <w:jc w:val="center"/>
    </w:pPr>
  </w:p>
  <w:p w14:paraId="67D08550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974619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489059594">
    <w:abstractNumId w:val="3"/>
  </w:num>
  <w:num w:numId="2" w16cid:durableId="76287168">
    <w:abstractNumId w:val="4"/>
  </w:num>
  <w:num w:numId="3" w16cid:durableId="1090346457">
    <w:abstractNumId w:val="1"/>
  </w:num>
  <w:num w:numId="4" w16cid:durableId="126704596">
    <w:abstractNumId w:val="7"/>
  </w:num>
  <w:num w:numId="5" w16cid:durableId="906844133">
    <w:abstractNumId w:val="6"/>
  </w:num>
  <w:num w:numId="6" w16cid:durableId="490869714">
    <w:abstractNumId w:val="8"/>
  </w:num>
  <w:num w:numId="7" w16cid:durableId="1098524171">
    <w:abstractNumId w:val="0"/>
  </w:num>
  <w:num w:numId="8" w16cid:durableId="1416626740">
    <w:abstractNumId w:val="2"/>
  </w:num>
  <w:num w:numId="9" w16cid:durableId="17139657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8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694"/>
    <w:rsid w:val="00013C11"/>
    <w:rsid w:val="000154C7"/>
    <w:rsid w:val="00015578"/>
    <w:rsid w:val="000201BC"/>
    <w:rsid w:val="00021B77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D72E4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20B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7A7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1E2E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53E0"/>
    <w:rsid w:val="00280181"/>
    <w:rsid w:val="002815E8"/>
    <w:rsid w:val="00282966"/>
    <w:rsid w:val="002867E3"/>
    <w:rsid w:val="00286935"/>
    <w:rsid w:val="002A3C84"/>
    <w:rsid w:val="002A3F66"/>
    <w:rsid w:val="002B1AF7"/>
    <w:rsid w:val="002B39BD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52A"/>
    <w:rsid w:val="003C6831"/>
    <w:rsid w:val="003C79E3"/>
    <w:rsid w:val="003E11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93C75"/>
    <w:rsid w:val="004B2956"/>
    <w:rsid w:val="004B4058"/>
    <w:rsid w:val="004C7F6F"/>
    <w:rsid w:val="004D616F"/>
    <w:rsid w:val="004E636D"/>
    <w:rsid w:val="004F0F07"/>
    <w:rsid w:val="004F7A2B"/>
    <w:rsid w:val="00501E65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2802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41081"/>
    <w:rsid w:val="0064299B"/>
    <w:rsid w:val="00647DE2"/>
    <w:rsid w:val="00651BFB"/>
    <w:rsid w:val="00655BB1"/>
    <w:rsid w:val="00655D8E"/>
    <w:rsid w:val="00657F3B"/>
    <w:rsid w:val="00663589"/>
    <w:rsid w:val="0067313C"/>
    <w:rsid w:val="00677485"/>
    <w:rsid w:val="00690B4D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A0FF3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41A45"/>
    <w:rsid w:val="00842A57"/>
    <w:rsid w:val="0084591E"/>
    <w:rsid w:val="0084745B"/>
    <w:rsid w:val="00847D8B"/>
    <w:rsid w:val="00851B29"/>
    <w:rsid w:val="0086068B"/>
    <w:rsid w:val="00861D2B"/>
    <w:rsid w:val="008801C9"/>
    <w:rsid w:val="00881152"/>
    <w:rsid w:val="008822F7"/>
    <w:rsid w:val="00885D55"/>
    <w:rsid w:val="0088610B"/>
    <w:rsid w:val="008904B1"/>
    <w:rsid w:val="008B0912"/>
    <w:rsid w:val="008B0C0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A61"/>
    <w:rsid w:val="00907D87"/>
    <w:rsid w:val="009105D1"/>
    <w:rsid w:val="00917C6A"/>
    <w:rsid w:val="00921312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077"/>
    <w:rsid w:val="00A33741"/>
    <w:rsid w:val="00A40C4C"/>
    <w:rsid w:val="00A5126F"/>
    <w:rsid w:val="00A53AE7"/>
    <w:rsid w:val="00A53D2A"/>
    <w:rsid w:val="00A56035"/>
    <w:rsid w:val="00A608A8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64DBA"/>
    <w:rsid w:val="00C74C86"/>
    <w:rsid w:val="00C80EA5"/>
    <w:rsid w:val="00C87D18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4B54"/>
    <w:rsid w:val="00CC6EC2"/>
    <w:rsid w:val="00CE2A54"/>
    <w:rsid w:val="00CE735D"/>
    <w:rsid w:val="00CF241C"/>
    <w:rsid w:val="00CF59FA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C066E"/>
    <w:rsid w:val="00DD080F"/>
    <w:rsid w:val="00DD0C8B"/>
    <w:rsid w:val="00DE15FF"/>
    <w:rsid w:val="00DF030C"/>
    <w:rsid w:val="00DF25E7"/>
    <w:rsid w:val="00DF2E3C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974C5"/>
    <w:rsid w:val="00EA648E"/>
    <w:rsid w:val="00EA728C"/>
    <w:rsid w:val="00EB41C3"/>
    <w:rsid w:val="00EB5230"/>
    <w:rsid w:val="00EB554E"/>
    <w:rsid w:val="00EC2859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17096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5D88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8001"/>
    <o:shapelayout v:ext="edit">
      <o:idmap v:ext="edit" data="1"/>
    </o:shapelayout>
  </w:shapeDefaults>
  <w:decimalSymbol w:val=","/>
  <w:listSeparator w:val=";"/>
  <w14:docId w14:val="7C8DE922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4675D-8F4B-4B09-9DD6-54398A01C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310</Words>
  <Characters>1801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2107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Elissandra Alves de Andrade Lopes</cp:lastModifiedBy>
  <cp:revision>6</cp:revision>
  <cp:lastPrinted>2020-10-09T15:39:00Z</cp:lastPrinted>
  <dcterms:created xsi:type="dcterms:W3CDTF">2023-11-20T16:14:00Z</dcterms:created>
  <dcterms:modified xsi:type="dcterms:W3CDTF">2023-11-21T16:57:00Z</dcterms:modified>
</cp:coreProperties>
</file>