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F5A05">
        <w:rPr>
          <w:b/>
          <w:caps/>
          <w:sz w:val="24"/>
          <w:szCs w:val="24"/>
        </w:rPr>
        <w:t>708</w:t>
      </w:r>
      <w:r w:rsidRPr="00113914">
        <w:rPr>
          <w:b/>
          <w:caps/>
          <w:sz w:val="24"/>
          <w:szCs w:val="24"/>
        </w:rPr>
        <w:t xml:space="preserve"> de </w:t>
      </w:r>
      <w:r w:rsidR="001F5A05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1F5A05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DC5CFE">
        <w:rPr>
          <w:b/>
          <w:caps/>
          <w:sz w:val="24"/>
          <w:szCs w:val="24"/>
        </w:rPr>
        <w:t>9</w:t>
      </w:r>
    </w:p>
    <w:p w:rsidR="001D0A9D" w:rsidRPr="001D0A9D" w:rsidRDefault="001D0A9D" w:rsidP="001D0A9D">
      <w:pPr>
        <w:rPr>
          <w:lang w:eastAsia="pt-BR"/>
        </w:rPr>
      </w:pPr>
    </w:p>
    <w:p w:rsidR="007869F1" w:rsidRPr="00683E2A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A80C3C" w:rsidRPr="00683E2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:rsidR="00E4420A" w:rsidRDefault="00F27BC5" w:rsidP="00E442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E4420A">
        <w:rPr>
          <w:rFonts w:ascii="Times New Roman" w:hAnsi="Times New Roman" w:cs="Times New Roman"/>
          <w:sz w:val="24"/>
          <w:szCs w:val="24"/>
        </w:rPr>
        <w:t xml:space="preserve">o treinamento para novas Comissões </w:t>
      </w:r>
      <w:r w:rsidR="00E351D8" w:rsidRPr="00683E2A">
        <w:rPr>
          <w:rFonts w:ascii="Times New Roman" w:hAnsi="Times New Roman" w:cs="Times New Roman"/>
          <w:sz w:val="24"/>
          <w:szCs w:val="24"/>
        </w:rPr>
        <w:t>de instrução dos processos ético-disciplinares</w:t>
      </w:r>
      <w:r w:rsidR="00E4420A">
        <w:rPr>
          <w:rFonts w:ascii="Times New Roman" w:hAnsi="Times New Roman" w:cs="Times New Roman"/>
          <w:sz w:val="24"/>
          <w:szCs w:val="24"/>
        </w:rPr>
        <w:t xml:space="preserve"> da Subseção de Três Lagoas.</w:t>
      </w:r>
      <w:bookmarkStart w:id="0" w:name="_GoBack"/>
      <w:bookmarkEnd w:id="0"/>
    </w:p>
    <w:p w:rsidR="00E4420A" w:rsidRPr="00683E2A" w:rsidRDefault="00E4420A" w:rsidP="00E442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683E2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necessidade de realizar Capacitação de Classificação de Risco em Obstetrícia</w:t>
      </w:r>
      <w:r w:rsidR="000919B5">
        <w:rPr>
          <w:rFonts w:ascii="Times New Roman" w:hAnsi="Times New Roman" w:cs="Times New Roman"/>
          <w:sz w:val="24"/>
          <w:szCs w:val="24"/>
        </w:rPr>
        <w:t xml:space="preserve"> para os profissionais de enfermagem</w:t>
      </w:r>
      <w:r w:rsidRPr="00683E2A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:rsidR="000A5702" w:rsidRPr="00683E2A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empregado público Dr. Celso Siqueira Filho, 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919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o treinamento para as novas Comissões 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de instrução dos processos ético-disciplinares que ocorrerá n</w:t>
      </w:r>
      <w:r w:rsidR="00F27BC5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a 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ubseção de Três Lagoas/MS, no dia </w:t>
      </w:r>
      <w:r w:rsidR="000919B5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919B5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2019.</w:t>
      </w:r>
    </w:p>
    <w:p w:rsidR="00F27BC5" w:rsidRPr="00683E2A" w:rsidRDefault="00023425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Coren/MS Dr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F31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Karine Gomes </w:t>
      </w:r>
      <w:proofErr w:type="spellStart"/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4F31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357783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ministrar a capacitação </w:t>
      </w:r>
      <w:r w:rsidR="004F310F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>de Classificação de Risco em Obstetrícia para os profissionais de enfermagem</w:t>
      </w:r>
      <w:r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será realizado </w:t>
      </w:r>
      <w:r w:rsidR="006929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vespertino 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no auditório do Hospital Nossa Senhora Auxiliadora</w:t>
      </w:r>
      <w:r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40E9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84741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540E9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8540E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de 2019.</w:t>
      </w:r>
    </w:p>
    <w:p w:rsidR="00755AE2" w:rsidRPr="00683E2A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empregado público Dr. Celso Siqueira Filho,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DD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D6DD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D6DD0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Karine Gomes </w:t>
      </w:r>
      <w:proofErr w:type="spellStart"/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1D6DD0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76913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treinamento para as Comissões </w:t>
      </w:r>
      <w:r w:rsidR="001D6DD0" w:rsidRPr="001D6DD0">
        <w:rPr>
          <w:rFonts w:ascii="Times New Roman" w:hAnsi="Times New Roman" w:cs="Times New Roman"/>
          <w:i w:val="0"/>
          <w:iCs w:val="0"/>
          <w:sz w:val="24"/>
          <w:szCs w:val="24"/>
        </w:rPr>
        <w:t>de instrução dos processos ético-disciplinares</w:t>
      </w:r>
      <w:r w:rsidR="001D6DD0" w:rsidRPr="001D6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1D6DD0">
        <w:rPr>
          <w:rFonts w:ascii="Times New Roman" w:hAnsi="Times New Roman" w:cs="Times New Roman"/>
          <w:i w:val="0"/>
          <w:iCs w:val="0"/>
          <w:sz w:val="24"/>
          <w:szCs w:val="24"/>
        </w:rPr>
        <w:t>se iniciarão na manhã do dia 0</w:t>
      </w:r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55AE2" w:rsidRPr="001D6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55AE2" w:rsidRPr="001D6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2019, a ida será no dia 0</w:t>
      </w:r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o retorno no dia 0</w:t>
      </w:r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cujas atividades deverão estar consignadas no relatório de viagem individual.</w:t>
      </w:r>
    </w:p>
    <w:p w:rsidR="009955AB" w:rsidRPr="00683E2A" w:rsidRDefault="009955AB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755AE2" w:rsidRPr="00683E2A">
        <w:rPr>
          <w:rFonts w:ascii="Times New Roman" w:hAnsi="Times New Roman" w:cs="Times New Roman"/>
          <w:i w:val="0"/>
          <w:sz w:val="24"/>
          <w:szCs w:val="24"/>
        </w:rPr>
        <w:t>0</w:t>
      </w:r>
      <w:r w:rsidR="001D6DD0">
        <w:rPr>
          <w:rFonts w:ascii="Times New Roman" w:hAnsi="Times New Roman" w:cs="Times New Roman"/>
          <w:i w:val="0"/>
          <w:sz w:val="24"/>
          <w:szCs w:val="24"/>
        </w:rPr>
        <w:t>5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755AE2" w:rsidRPr="00683E2A">
        <w:rPr>
          <w:rFonts w:ascii="Times New Roman" w:hAnsi="Times New Roman" w:cs="Times New Roman"/>
          <w:i w:val="0"/>
          <w:sz w:val="24"/>
          <w:szCs w:val="24"/>
        </w:rPr>
        <w:t>0</w:t>
      </w:r>
      <w:r w:rsidR="001D6DD0">
        <w:rPr>
          <w:rFonts w:ascii="Times New Roman" w:hAnsi="Times New Roman" w:cs="Times New Roman"/>
          <w:i w:val="0"/>
          <w:sz w:val="24"/>
          <w:szCs w:val="24"/>
        </w:rPr>
        <w:t>7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D6DD0">
        <w:rPr>
          <w:rFonts w:ascii="Times New Roman" w:hAnsi="Times New Roman" w:cs="Times New Roman"/>
          <w:i w:val="0"/>
          <w:sz w:val="24"/>
          <w:szCs w:val="24"/>
        </w:rPr>
        <w:t>dezembro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2019.</w:t>
      </w:r>
    </w:p>
    <w:p w:rsidR="00E053FF" w:rsidRPr="00683E2A" w:rsidRDefault="00E053FF" w:rsidP="00683E2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:rsidR="007869F1" w:rsidRPr="00683E2A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4840B3">
        <w:rPr>
          <w:rFonts w:ascii="Times New Roman" w:hAnsi="Times New Roman" w:cs="Times New Roman"/>
          <w:i w:val="0"/>
          <w:sz w:val="22"/>
          <w:szCs w:val="22"/>
        </w:rPr>
        <w:t>03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4840B3">
        <w:rPr>
          <w:rFonts w:ascii="Times New Roman" w:hAnsi="Times New Roman" w:cs="Times New Roman"/>
          <w:i w:val="0"/>
          <w:sz w:val="22"/>
          <w:szCs w:val="22"/>
        </w:rPr>
        <w:t>dezembro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201</w:t>
      </w:r>
      <w:r w:rsidR="001D1E8C" w:rsidRPr="00683E2A">
        <w:rPr>
          <w:rFonts w:ascii="Times New Roman" w:hAnsi="Times New Roman" w:cs="Times New Roman"/>
          <w:i w:val="0"/>
          <w:sz w:val="22"/>
          <w:szCs w:val="22"/>
        </w:rPr>
        <w:t>9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1D0A9D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426C" w:rsidRDefault="00F2426C" w:rsidP="001D0A9D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Sr. Cleberson dos Santos Paião</w:t>
      </w:r>
    </w:p>
    <w:p w:rsidR="00F2426C" w:rsidRDefault="00F2426C" w:rsidP="001D0A9D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Tesoureiro</w:t>
      </w:r>
    </w:p>
    <w:p w:rsidR="00F824B7" w:rsidRPr="00F2426C" w:rsidRDefault="00F2426C" w:rsidP="001D0A9D">
      <w:pPr>
        <w:tabs>
          <w:tab w:val="left" w:pos="3765"/>
        </w:tabs>
        <w:spacing w:after="0" w:line="36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9755E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21A629F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362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125</cp:revision>
  <cp:lastPrinted>2019-12-03T14:53:00Z</cp:lastPrinted>
  <dcterms:created xsi:type="dcterms:W3CDTF">2019-08-05T19:32:00Z</dcterms:created>
  <dcterms:modified xsi:type="dcterms:W3CDTF">2019-12-03T15:06:00Z</dcterms:modified>
</cp:coreProperties>
</file>