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A46BCBB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759D731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046/2025, emitido pela ***** . *****. ***** . *****, ***** 187966-*****.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219D0753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de *****, ***** nº 375108 - ***** por possível infração ética aos artigos 24, 41, 45, e 48 da Resolução *****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29C3B3B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227/2025, decidem:</w:t>
      </w:r>
    </w:p>
    <w:p w14:paraId="32E73CC0" w14:textId="69D86392" w:rsidR="001C00B2" w:rsidRPr="005B2F16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de *****, ***** nº 375108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27509D4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 de setembro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24F92DD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*****,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BB4CC5B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187966-*****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706"/>
    <w:rsid w:val="00032CF9"/>
    <w:rsid w:val="00036A43"/>
    <w:rsid w:val="00042680"/>
    <w:rsid w:val="00044380"/>
    <w:rsid w:val="000468F4"/>
    <w:rsid w:val="00047E6C"/>
    <w:rsid w:val="0005277B"/>
    <w:rsid w:val="00053052"/>
    <w:rsid w:val="000539D3"/>
    <w:rsid w:val="00054628"/>
    <w:rsid w:val="00056D86"/>
    <w:rsid w:val="00057908"/>
    <w:rsid w:val="00057CA6"/>
    <w:rsid w:val="00057D4A"/>
    <w:rsid w:val="00061270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072DD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536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2F16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3924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72C2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39E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2B77"/>
    <w:rsid w:val="00FF30DD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0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261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1761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99</cp:revision>
  <cp:lastPrinted>2023-03-17T13:06:00Z</cp:lastPrinted>
  <dcterms:created xsi:type="dcterms:W3CDTF">2024-04-17T14:29:00Z</dcterms:created>
  <dcterms:modified xsi:type="dcterms:W3CDTF">2025-09-16T19:51:00Z</dcterms:modified>
</cp:coreProperties>
</file>