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B04BA" w14:textId="192D0A82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8126E2">
        <w:rPr>
          <w:b/>
          <w:caps/>
          <w:sz w:val="24"/>
          <w:szCs w:val="24"/>
        </w:rPr>
        <w:t>604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126E2">
        <w:rPr>
          <w:b/>
          <w:caps/>
          <w:sz w:val="24"/>
          <w:szCs w:val="24"/>
        </w:rPr>
        <w:t>08</w:t>
      </w:r>
      <w:r w:rsidR="00AA134E">
        <w:rPr>
          <w:b/>
          <w:caps/>
          <w:sz w:val="24"/>
          <w:szCs w:val="24"/>
        </w:rPr>
        <w:t xml:space="preserve"> de </w:t>
      </w:r>
      <w:r w:rsidR="008126E2">
        <w:rPr>
          <w:b/>
          <w:caps/>
          <w:sz w:val="24"/>
          <w:szCs w:val="24"/>
        </w:rPr>
        <w:t>dezembr</w:t>
      </w:r>
      <w:r w:rsidR="00AA134E">
        <w:rPr>
          <w:b/>
          <w:caps/>
          <w:sz w:val="24"/>
          <w:szCs w:val="24"/>
        </w:rPr>
        <w:t>o</w:t>
      </w:r>
      <w:r w:rsidR="00184007">
        <w:rPr>
          <w:b/>
          <w:caps/>
          <w:sz w:val="24"/>
          <w:szCs w:val="24"/>
        </w:rPr>
        <w:t xml:space="preserve"> de </w:t>
      </w:r>
      <w:r w:rsidR="00AA134E">
        <w:rPr>
          <w:b/>
          <w:caps/>
          <w:sz w:val="24"/>
          <w:szCs w:val="24"/>
        </w:rPr>
        <w:t>2025</w:t>
      </w:r>
    </w:p>
    <w:p w14:paraId="67E10ACA" w14:textId="77777777"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14:paraId="44E24034" w14:textId="1ED1E257" w:rsidR="00E040E1" w:rsidRDefault="00E040E1" w:rsidP="00E040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84341D">
        <w:rPr>
          <w:rFonts w:ascii="Times New Roman" w:hAnsi="Times New Roman" w:cs="Times New Roman"/>
          <w:sz w:val="24"/>
          <w:szCs w:val="24"/>
        </w:rPr>
        <w:t xml:space="preserve">Tesoureiro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</w:t>
      </w:r>
      <w:r w:rsidR="00AA134E" w:rsidRPr="0075493E">
        <w:rPr>
          <w:rFonts w:ascii="Times New Roman" w:hAnsi="Times New Roman" w:cs="Times New Roman"/>
          <w:sz w:val="24"/>
          <w:szCs w:val="24"/>
        </w:rPr>
        <w:t xml:space="preserve"> pelo Regimento Interno da Autarquia, homologado pela Decisão Cofen n. 119/2024 de 24 de junho de 2024;</w:t>
      </w:r>
    </w:p>
    <w:p w14:paraId="30FE1101" w14:textId="1DDF3299" w:rsidR="000C5FCC" w:rsidRDefault="00453A0D" w:rsidP="000C5FC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58D">
        <w:rPr>
          <w:rFonts w:ascii="Times New Roman" w:hAnsi="Times New Roman" w:cs="Times New Roman"/>
          <w:sz w:val="24"/>
          <w:szCs w:val="24"/>
        </w:rPr>
        <w:t>os termos</w:t>
      </w:r>
      <w:r w:rsidR="00745CA5">
        <w:rPr>
          <w:rFonts w:ascii="Times New Roman" w:hAnsi="Times New Roman" w:cs="Times New Roman"/>
          <w:sz w:val="24"/>
          <w:szCs w:val="24"/>
        </w:rPr>
        <w:t xml:space="preserve"> da Resolução Cofen n. 565/2017, que dispõe sobre as regras e procedimentos para a Interdição Ética do exercício profissional de Enfermagem no âmbito do Sistema Cofen/Conselhos Regionais de Enfermagem</w:t>
      </w:r>
      <w:r w:rsidR="002A081F">
        <w:rPr>
          <w:rFonts w:ascii="Times New Roman" w:hAnsi="Times New Roman" w:cs="Times New Roman"/>
          <w:sz w:val="24"/>
          <w:szCs w:val="24"/>
        </w:rPr>
        <w:t>.</w:t>
      </w:r>
    </w:p>
    <w:p w14:paraId="62BEB392" w14:textId="77777777" w:rsidR="000C5FCC" w:rsidRPr="000C5FCC" w:rsidRDefault="000C5FCC" w:rsidP="000C5FC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14"/>
          <w:szCs w:val="14"/>
        </w:rPr>
      </w:pPr>
    </w:p>
    <w:p w14:paraId="5420BB4D" w14:textId="57E67584" w:rsidR="000C5FCC" w:rsidRDefault="002A081F" w:rsidP="000C5FC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8126E2">
        <w:rPr>
          <w:rFonts w:ascii="Times New Roman" w:hAnsi="Times New Roman" w:cs="Times New Roman"/>
          <w:sz w:val="24"/>
          <w:szCs w:val="24"/>
        </w:rPr>
        <w:t>524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800947">
        <w:rPr>
          <w:rFonts w:ascii="Times New Roman" w:hAnsi="Times New Roman" w:cs="Times New Roman"/>
          <w:sz w:val="24"/>
          <w:szCs w:val="24"/>
        </w:rPr>
        <w:t xml:space="preserve"> </w:t>
      </w:r>
      <w:r w:rsidR="008126E2">
        <w:rPr>
          <w:rFonts w:ascii="Times New Roman" w:hAnsi="Times New Roman" w:cs="Times New Roman"/>
          <w:sz w:val="24"/>
          <w:szCs w:val="24"/>
        </w:rPr>
        <w:t>O</w:t>
      </w:r>
      <w:r w:rsidR="00B253CF">
        <w:rPr>
          <w:rFonts w:ascii="Times New Roman" w:hAnsi="Times New Roman" w:cs="Times New Roman"/>
          <w:sz w:val="24"/>
          <w:szCs w:val="24"/>
        </w:rPr>
        <w:t>r</w:t>
      </w:r>
      <w:r w:rsidR="00800947">
        <w:rPr>
          <w:rFonts w:ascii="Times New Roman" w:hAnsi="Times New Roman" w:cs="Times New Roman"/>
          <w:sz w:val="24"/>
          <w:szCs w:val="24"/>
        </w:rPr>
        <w:t>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45CA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</w:t>
      </w:r>
      <w:r w:rsidR="008126E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8126E2">
        <w:rPr>
          <w:rFonts w:ascii="Times New Roman" w:hAnsi="Times New Roman" w:cs="Times New Roman"/>
          <w:sz w:val="24"/>
          <w:szCs w:val="24"/>
        </w:rPr>
        <w:t>s</w:t>
      </w:r>
      <w:r w:rsidR="006970AB">
        <w:rPr>
          <w:rFonts w:ascii="Times New Roman" w:hAnsi="Times New Roman" w:cs="Times New Roman"/>
          <w:sz w:val="24"/>
          <w:szCs w:val="24"/>
        </w:rPr>
        <w:t xml:space="preserve"> </w:t>
      </w:r>
      <w:r w:rsidR="0061563E">
        <w:rPr>
          <w:rFonts w:ascii="Times New Roman" w:hAnsi="Times New Roman" w:cs="Times New Roman"/>
          <w:sz w:val="24"/>
          <w:szCs w:val="24"/>
        </w:rPr>
        <w:t>27 e 28 de novembro</w:t>
      </w:r>
      <w:r w:rsidR="00AA134E">
        <w:rPr>
          <w:rFonts w:ascii="Times New Roman" w:hAnsi="Times New Roman" w:cs="Times New Roman"/>
          <w:sz w:val="24"/>
          <w:szCs w:val="24"/>
        </w:rPr>
        <w:t xml:space="preserve"> de 2025</w:t>
      </w:r>
      <w:r w:rsidR="000C5FCC">
        <w:rPr>
          <w:rFonts w:ascii="Times New Roman" w:hAnsi="Times New Roman" w:cs="Times New Roman"/>
          <w:sz w:val="24"/>
          <w:szCs w:val="24"/>
        </w:rPr>
        <w:t>;</w:t>
      </w:r>
    </w:p>
    <w:p w14:paraId="500836D4" w14:textId="77777777" w:rsidR="000C5FCC" w:rsidRDefault="000C5FCC" w:rsidP="000C5FC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D16945" w14:textId="620BA7AE" w:rsidR="00E040E1" w:rsidRDefault="000C5FCC" w:rsidP="000C5FC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B53D0C">
        <w:rPr>
          <w:rFonts w:ascii="Times New Roman" w:hAnsi="Times New Roman" w:cs="Times New Roman"/>
          <w:sz w:val="24"/>
          <w:szCs w:val="24"/>
        </w:rPr>
        <w:t>517</w:t>
      </w:r>
      <w:r w:rsidR="00AA134E">
        <w:rPr>
          <w:rFonts w:ascii="Times New Roman" w:hAnsi="Times New Roman" w:cs="Times New Roman"/>
          <w:sz w:val="24"/>
          <w:szCs w:val="24"/>
        </w:rPr>
        <w:t>/2025</w:t>
      </w:r>
      <w:r>
        <w:rPr>
          <w:rFonts w:ascii="Times New Roman" w:hAnsi="Times New Roman" w:cs="Times New Roman"/>
          <w:sz w:val="24"/>
          <w:szCs w:val="24"/>
        </w:rPr>
        <w:t>, Comissão de Sindicância para apurar fatos de</w:t>
      </w:r>
      <w:r w:rsidR="00AA134E">
        <w:rPr>
          <w:rFonts w:ascii="Times New Roman" w:hAnsi="Times New Roman" w:cs="Times New Roman"/>
          <w:sz w:val="24"/>
          <w:szCs w:val="24"/>
        </w:rPr>
        <w:t xml:space="preserve"> possível Interdição Ética </w:t>
      </w:r>
      <w:r w:rsidR="005C64F3">
        <w:rPr>
          <w:rFonts w:ascii="Times New Roman" w:hAnsi="Times New Roman" w:cs="Times New Roman"/>
          <w:sz w:val="24"/>
          <w:szCs w:val="24"/>
        </w:rPr>
        <w:t xml:space="preserve">no Hospital municipal Oscar Ramires Pereira, </w:t>
      </w:r>
      <w:r w:rsidR="00AA134E">
        <w:rPr>
          <w:rFonts w:ascii="Times New Roman" w:hAnsi="Times New Roman" w:cs="Times New Roman"/>
          <w:sz w:val="24"/>
          <w:szCs w:val="24"/>
        </w:rPr>
        <w:t>e</w:t>
      </w:r>
      <w:r w:rsidR="005C64F3">
        <w:rPr>
          <w:rFonts w:ascii="Times New Roman" w:hAnsi="Times New Roman" w:cs="Times New Roman"/>
          <w:sz w:val="24"/>
          <w:szCs w:val="24"/>
        </w:rPr>
        <w:t>m</w:t>
      </w:r>
      <w:r w:rsidR="00AA134E">
        <w:rPr>
          <w:rFonts w:ascii="Times New Roman" w:hAnsi="Times New Roman" w:cs="Times New Roman"/>
          <w:sz w:val="24"/>
          <w:szCs w:val="24"/>
        </w:rPr>
        <w:t xml:space="preserve"> </w:t>
      </w:r>
      <w:r w:rsidR="005C64F3">
        <w:rPr>
          <w:rFonts w:ascii="Times New Roman" w:hAnsi="Times New Roman" w:cs="Times New Roman"/>
          <w:sz w:val="24"/>
          <w:szCs w:val="24"/>
        </w:rPr>
        <w:t>Porto Murtinho</w:t>
      </w:r>
      <w:r w:rsidR="00AA134E">
        <w:rPr>
          <w:rFonts w:ascii="Times New Roman" w:hAnsi="Times New Roman" w:cs="Times New Roman"/>
          <w:sz w:val="24"/>
          <w:szCs w:val="24"/>
        </w:rPr>
        <w:t>/MS,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74B4B8" w14:textId="77777777" w:rsidR="000C5FCC" w:rsidRDefault="000C5FCC" w:rsidP="000C5FCC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F14881" w14:textId="520F64AF" w:rsidR="000C5FCC" w:rsidRPr="000C5FCC" w:rsidRDefault="000C5FCC" w:rsidP="000C5FC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comissão de sindicância para apurar os fatos descritos nos </w:t>
      </w:r>
      <w:r w:rsidRPr="008C43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autos do Processo Administrativo n. </w:t>
      </w:r>
      <w:r w:rsidR="005C64F3">
        <w:rPr>
          <w:rFonts w:ascii="Times New Roman" w:hAnsi="Times New Roman" w:cs="Times New Roman"/>
          <w:i w:val="0"/>
          <w:iCs w:val="0"/>
          <w:sz w:val="24"/>
          <w:szCs w:val="24"/>
        </w:rPr>
        <w:t>517/</w:t>
      </w:r>
      <w:r w:rsidR="00AA134E">
        <w:rPr>
          <w:rFonts w:ascii="Times New Roman" w:hAnsi="Times New Roman" w:cs="Times New Roman"/>
          <w:i w:val="0"/>
          <w:iCs w:val="0"/>
          <w:sz w:val="24"/>
          <w:szCs w:val="24"/>
        </w:rPr>
        <w:t>2025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10356B9" w14:textId="77777777" w:rsidR="00866E88" w:rsidRPr="0014225F" w:rsidRDefault="00866E88" w:rsidP="00866E8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FC4DF6" w14:textId="49E420D9" w:rsidR="000C5FCC" w:rsidRPr="00386F42" w:rsidRDefault="000C5FCC" w:rsidP="000C5FC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AA134E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omissão instaurada no artigo anterior será composta pelos seguinte </w:t>
      </w:r>
      <w:r w:rsidR="00AA134E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376121">
        <w:rPr>
          <w:rFonts w:ascii="Times New Roman" w:hAnsi="Times New Roman" w:cs="Times New Roman"/>
          <w:i w:val="0"/>
          <w:iCs w:val="0"/>
          <w:sz w:val="24"/>
          <w:szCs w:val="24"/>
        </w:rPr>
        <w:t>a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A134E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mpregado público:</w:t>
      </w:r>
    </w:p>
    <w:p w14:paraId="603013D7" w14:textId="77777777" w:rsidR="00386F42" w:rsidRPr="00386F42" w:rsidRDefault="00386F42" w:rsidP="00386F4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2A13246" w14:textId="44326A2E" w:rsidR="000C5FCC" w:rsidRPr="00376121" w:rsidRDefault="000C5FCC" w:rsidP="00376121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121">
        <w:rPr>
          <w:rFonts w:ascii="Times New Roman" w:hAnsi="Times New Roman" w:cs="Times New Roman"/>
          <w:sz w:val="24"/>
          <w:szCs w:val="24"/>
        </w:rPr>
        <w:t xml:space="preserve">- </w:t>
      </w:r>
      <w:r w:rsidR="00386F42" w:rsidRPr="00376121">
        <w:rPr>
          <w:rFonts w:ascii="Times New Roman" w:hAnsi="Times New Roman" w:cs="Times New Roman"/>
          <w:sz w:val="24"/>
          <w:szCs w:val="24"/>
        </w:rPr>
        <w:t>Dr</w:t>
      </w:r>
      <w:r w:rsidR="005C64F3" w:rsidRPr="00376121">
        <w:rPr>
          <w:rFonts w:ascii="Times New Roman" w:hAnsi="Times New Roman" w:cs="Times New Roman"/>
          <w:sz w:val="24"/>
          <w:szCs w:val="24"/>
        </w:rPr>
        <w:t>a</w:t>
      </w:r>
      <w:r w:rsidR="00386F42" w:rsidRPr="00376121">
        <w:rPr>
          <w:rFonts w:ascii="Times New Roman" w:hAnsi="Times New Roman" w:cs="Times New Roman"/>
          <w:sz w:val="24"/>
          <w:szCs w:val="24"/>
        </w:rPr>
        <w:t>.</w:t>
      </w:r>
      <w:r w:rsidR="005C64F3" w:rsidRPr="00376121">
        <w:rPr>
          <w:rFonts w:ascii="Times New Roman" w:hAnsi="Times New Roman" w:cs="Times New Roman"/>
          <w:sz w:val="24"/>
          <w:szCs w:val="24"/>
        </w:rPr>
        <w:t xml:space="preserve"> Virna Liza Pereira Chaves Hildebrand</w:t>
      </w:r>
      <w:r w:rsidR="00386F42" w:rsidRPr="00376121">
        <w:rPr>
          <w:rFonts w:ascii="Times New Roman" w:hAnsi="Times New Roman" w:cs="Times New Roman"/>
          <w:sz w:val="24"/>
          <w:szCs w:val="24"/>
        </w:rPr>
        <w:t>, Coren-MS n.</w:t>
      </w:r>
      <w:r w:rsidR="00376121" w:rsidRPr="00376121">
        <w:rPr>
          <w:rFonts w:ascii="Times New Roman" w:hAnsi="Times New Roman" w:cs="Times New Roman"/>
          <w:sz w:val="24"/>
          <w:szCs w:val="24"/>
        </w:rPr>
        <w:t xml:space="preserve"> 96606</w:t>
      </w:r>
      <w:r w:rsidR="00386F42" w:rsidRPr="00376121">
        <w:rPr>
          <w:rFonts w:ascii="Times New Roman" w:hAnsi="Times New Roman" w:cs="Times New Roman"/>
          <w:sz w:val="24"/>
          <w:szCs w:val="24"/>
        </w:rPr>
        <w:t xml:space="preserve">-ENF </w:t>
      </w:r>
      <w:r w:rsidRPr="00376121">
        <w:rPr>
          <w:rFonts w:ascii="Times New Roman" w:hAnsi="Times New Roman" w:cs="Times New Roman"/>
          <w:sz w:val="24"/>
          <w:szCs w:val="24"/>
        </w:rPr>
        <w:t>(Presidente)</w:t>
      </w:r>
    </w:p>
    <w:p w14:paraId="0E47C87D" w14:textId="5ABAD8FD" w:rsidR="000C5FCC" w:rsidRPr="000C5FCC" w:rsidRDefault="000C5FCC" w:rsidP="000C5FCC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5FCC">
        <w:rPr>
          <w:rFonts w:ascii="Times New Roman" w:hAnsi="Times New Roman" w:cs="Times New Roman"/>
          <w:sz w:val="24"/>
          <w:szCs w:val="24"/>
        </w:rPr>
        <w:t>- Dr</w:t>
      </w:r>
      <w:r w:rsidR="00376121">
        <w:rPr>
          <w:rFonts w:ascii="Times New Roman" w:hAnsi="Times New Roman" w:cs="Times New Roman"/>
          <w:sz w:val="24"/>
          <w:szCs w:val="24"/>
        </w:rPr>
        <w:t>a</w:t>
      </w:r>
      <w:r w:rsidRPr="000C5FCC">
        <w:rPr>
          <w:rFonts w:ascii="Times New Roman" w:hAnsi="Times New Roman" w:cs="Times New Roman"/>
          <w:sz w:val="24"/>
          <w:szCs w:val="24"/>
        </w:rPr>
        <w:t>.</w:t>
      </w:r>
      <w:r w:rsidR="00386F42" w:rsidRPr="00386F42">
        <w:rPr>
          <w:rFonts w:ascii="Times New Roman" w:hAnsi="Times New Roman" w:cs="Times New Roman"/>
          <w:sz w:val="24"/>
          <w:szCs w:val="24"/>
        </w:rPr>
        <w:t xml:space="preserve"> </w:t>
      </w:r>
      <w:r w:rsidR="00376121" w:rsidRPr="00B739D3">
        <w:rPr>
          <w:rFonts w:ascii="Times New Roman" w:hAnsi="Times New Roman" w:cs="Times New Roman"/>
          <w:sz w:val="24"/>
          <w:szCs w:val="24"/>
        </w:rPr>
        <w:t>Diana Pache, Coren-MS n. 310763-ENF</w:t>
      </w:r>
      <w:r w:rsidR="00386F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(Membro)</w:t>
      </w:r>
    </w:p>
    <w:p w14:paraId="38498E0B" w14:textId="77777777" w:rsidR="000C5FCC" w:rsidRDefault="000C5FCC" w:rsidP="000C5FCC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6A423F2" w14:textId="77777777" w:rsidR="000C5FCC" w:rsidRPr="000C5FCC" w:rsidRDefault="000C5FCC" w:rsidP="000C5FCC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74D91C1" w14:textId="02D06070" w:rsidR="008D6B37" w:rsidRPr="00BD3D81" w:rsidRDefault="00D835B1" w:rsidP="008D6B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0E99460F" w14:textId="450B2AE6" w:rsidR="008D6B37" w:rsidRPr="00BD3D81" w:rsidRDefault="00D91DD6" w:rsidP="00BD3D8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095AD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EAA2A6A" w14:textId="78FE49E5" w:rsidR="008D6B37" w:rsidRPr="000C5FCC" w:rsidRDefault="0062221B" w:rsidP="008D6B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1522F0" w14:textId="2F451C91" w:rsidR="00852A0E" w:rsidRDefault="0084341D" w:rsidP="00B253C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</w:t>
      </w:r>
      <w:r w:rsidR="00DD6B19">
        <w:rPr>
          <w:rFonts w:ascii="Times New Roman" w:hAnsi="Times New Roman" w:cs="Times New Roman"/>
          <w:i w:val="0"/>
          <w:sz w:val="24"/>
          <w:szCs w:val="24"/>
        </w:rPr>
        <w:t xml:space="preserve">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86F42">
        <w:rPr>
          <w:rFonts w:ascii="Times New Roman" w:hAnsi="Times New Roman" w:cs="Times New Roman"/>
          <w:i w:val="0"/>
          <w:sz w:val="24"/>
          <w:szCs w:val="24"/>
        </w:rPr>
        <w:t>0</w:t>
      </w:r>
      <w:r w:rsidR="00376121">
        <w:rPr>
          <w:rFonts w:ascii="Times New Roman" w:hAnsi="Times New Roman" w:cs="Times New Roman"/>
          <w:i w:val="0"/>
          <w:sz w:val="24"/>
          <w:szCs w:val="24"/>
        </w:rPr>
        <w:t>8</w:t>
      </w:r>
      <w:r w:rsidR="00386F4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76121">
        <w:rPr>
          <w:rFonts w:ascii="Times New Roman" w:hAnsi="Times New Roman" w:cs="Times New Roman"/>
          <w:i w:val="0"/>
          <w:sz w:val="24"/>
          <w:szCs w:val="24"/>
        </w:rPr>
        <w:t>dezembr</w:t>
      </w:r>
      <w:r w:rsidR="00386F42">
        <w:rPr>
          <w:rFonts w:ascii="Times New Roman" w:hAnsi="Times New Roman" w:cs="Times New Roman"/>
          <w:i w:val="0"/>
          <w:sz w:val="24"/>
          <w:szCs w:val="24"/>
        </w:rPr>
        <w:t>o de 2025</w:t>
      </w:r>
      <w:r w:rsidR="00866E8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D06891B" w14:textId="77777777" w:rsidR="008D6B37" w:rsidRDefault="008D6B37" w:rsidP="008D6B37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6567DEDB" w14:textId="77777777" w:rsidR="0084341D" w:rsidRDefault="0084341D" w:rsidP="008D6B37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01BEFCCF" w14:textId="77777777" w:rsidR="0084341D" w:rsidRDefault="0084341D" w:rsidP="008D6B37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39BD0635" w14:textId="641449C8" w:rsidR="0084341D" w:rsidRDefault="0084341D" w:rsidP="0084341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Leandro Afonso Rabelo Dias                                 Sr. Patrick Silva Gutierres</w:t>
      </w:r>
    </w:p>
    <w:p w14:paraId="71637C12" w14:textId="795F58EA" w:rsidR="0084341D" w:rsidRDefault="0084341D" w:rsidP="0084341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 Tesoureiro</w:t>
      </w:r>
    </w:p>
    <w:p w14:paraId="35347D70" w14:textId="59E3125A" w:rsidR="0084341D" w:rsidRPr="00B253CF" w:rsidRDefault="0084341D" w:rsidP="0084341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219665-TE</w:t>
      </w:r>
    </w:p>
    <w:sectPr w:rsidR="0084341D" w:rsidRPr="00B253CF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3F8FD" w14:textId="77777777" w:rsidR="00641918" w:rsidRDefault="00641918" w:rsidP="00001480">
      <w:pPr>
        <w:spacing w:after="0" w:line="240" w:lineRule="auto"/>
      </w:pPr>
      <w:r>
        <w:separator/>
      </w:r>
    </w:p>
  </w:endnote>
  <w:endnote w:type="continuationSeparator" w:id="0">
    <w:p w14:paraId="15AE4365" w14:textId="77777777" w:rsidR="00641918" w:rsidRDefault="0064191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92087" w14:textId="77777777" w:rsidR="00866E88" w:rsidRPr="00866E88" w:rsidRDefault="00866E88" w:rsidP="00866E8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866E88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18F45" w14:textId="77777777" w:rsidR="00866E88" w:rsidRPr="00866E88" w:rsidRDefault="00866E88" w:rsidP="00866E8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866E88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AF214B2" w14:textId="77777777" w:rsidR="00866E88" w:rsidRPr="00866E88" w:rsidRDefault="00866E88" w:rsidP="00866E8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866E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B70E3A" wp14:editId="33A995F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CE2B792" w14:textId="77777777" w:rsidR="00866E88" w:rsidRDefault="00866E88" w:rsidP="00866E8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B70E3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CE2B792" w14:textId="77777777" w:rsidR="00866E88" w:rsidRDefault="00866E88" w:rsidP="00866E8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866E88">
      <w:rPr>
        <w:sz w:val="16"/>
        <w:szCs w:val="16"/>
        <w:lang w:eastAsia="pt-BR"/>
      </w:rPr>
      <w:t>Subseção Dourados: Rua Hilda Bergo Duarte, 959 – Vila Planalto</w:t>
    </w:r>
    <w:r w:rsidRPr="00866E88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410C735" w14:textId="77777777" w:rsidR="00866E88" w:rsidRPr="00866E88" w:rsidRDefault="00866E88" w:rsidP="00866E88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866E88">
      <w:rPr>
        <w:sz w:val="16"/>
        <w:szCs w:val="16"/>
      </w:rPr>
      <w:t xml:space="preserve">Site: </w:t>
    </w:r>
    <w:hyperlink r:id="rId1" w:history="1">
      <w:r w:rsidRPr="00866E88">
        <w:rPr>
          <w:color w:val="0000FF"/>
          <w:sz w:val="16"/>
          <w:szCs w:val="16"/>
          <w:u w:val="single"/>
        </w:rPr>
        <w:t>www.corenms.gov.br</w:t>
      </w:r>
    </w:hyperlink>
  </w:p>
  <w:p w14:paraId="1B07B0CC" w14:textId="20EE6D4B" w:rsidR="00184235" w:rsidRPr="00E71A61" w:rsidRDefault="0018423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7B404" w14:textId="77777777" w:rsidR="00641918" w:rsidRDefault="00641918" w:rsidP="00001480">
      <w:pPr>
        <w:spacing w:after="0" w:line="240" w:lineRule="auto"/>
      </w:pPr>
      <w:r>
        <w:separator/>
      </w:r>
    </w:p>
  </w:footnote>
  <w:footnote w:type="continuationSeparator" w:id="0">
    <w:p w14:paraId="69A1B4D6" w14:textId="77777777" w:rsidR="00641918" w:rsidRDefault="0064191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B9B66" w14:textId="77777777" w:rsidR="00184235" w:rsidRDefault="0018423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D7AC2" wp14:editId="61BB1A5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59D46" w14:textId="77777777" w:rsidR="00184235" w:rsidRDefault="00184235" w:rsidP="002F663E">
    <w:pPr>
      <w:pStyle w:val="Cabealho"/>
    </w:pPr>
  </w:p>
  <w:p w14:paraId="66EF8522" w14:textId="77777777" w:rsidR="00184235" w:rsidRDefault="00184235" w:rsidP="002F663E">
    <w:pPr>
      <w:pStyle w:val="Cabealho"/>
      <w:jc w:val="center"/>
    </w:pPr>
  </w:p>
  <w:p w14:paraId="0DD34930" w14:textId="77777777" w:rsidR="00184235" w:rsidRDefault="0018423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DAB7620" w14:textId="77777777" w:rsidR="00184235" w:rsidRDefault="0018423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771777">
    <w:abstractNumId w:val="3"/>
  </w:num>
  <w:num w:numId="2" w16cid:durableId="1349215709">
    <w:abstractNumId w:val="4"/>
  </w:num>
  <w:num w:numId="3" w16cid:durableId="1608543866">
    <w:abstractNumId w:val="1"/>
  </w:num>
  <w:num w:numId="4" w16cid:durableId="1033193500">
    <w:abstractNumId w:val="7"/>
  </w:num>
  <w:num w:numId="5" w16cid:durableId="1470903659">
    <w:abstractNumId w:val="6"/>
  </w:num>
  <w:num w:numId="6" w16cid:durableId="1742169935">
    <w:abstractNumId w:val="8"/>
  </w:num>
  <w:num w:numId="7" w16cid:durableId="307588477">
    <w:abstractNumId w:val="0"/>
  </w:num>
  <w:num w:numId="8" w16cid:durableId="1796293983">
    <w:abstractNumId w:val="2"/>
  </w:num>
  <w:num w:numId="9" w16cid:durableId="7821863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02F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6B03"/>
    <w:rsid w:val="00067C43"/>
    <w:rsid w:val="00074CEA"/>
    <w:rsid w:val="0007604C"/>
    <w:rsid w:val="00076758"/>
    <w:rsid w:val="00082E02"/>
    <w:rsid w:val="000836ED"/>
    <w:rsid w:val="00087234"/>
    <w:rsid w:val="00094E4C"/>
    <w:rsid w:val="00095AD3"/>
    <w:rsid w:val="000A0BF5"/>
    <w:rsid w:val="000A12B9"/>
    <w:rsid w:val="000A14BD"/>
    <w:rsid w:val="000A1F05"/>
    <w:rsid w:val="000A25AC"/>
    <w:rsid w:val="000A390C"/>
    <w:rsid w:val="000B15A5"/>
    <w:rsid w:val="000B6209"/>
    <w:rsid w:val="000C5FCC"/>
    <w:rsid w:val="000D042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25F"/>
    <w:rsid w:val="001424EE"/>
    <w:rsid w:val="00142CA3"/>
    <w:rsid w:val="00144CC2"/>
    <w:rsid w:val="00146E4F"/>
    <w:rsid w:val="00150412"/>
    <w:rsid w:val="001564FB"/>
    <w:rsid w:val="00165C43"/>
    <w:rsid w:val="0017206C"/>
    <w:rsid w:val="00173A47"/>
    <w:rsid w:val="00173EE1"/>
    <w:rsid w:val="00174462"/>
    <w:rsid w:val="00184007"/>
    <w:rsid w:val="00184235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1F73DA"/>
    <w:rsid w:val="00206C92"/>
    <w:rsid w:val="002107BD"/>
    <w:rsid w:val="00214694"/>
    <w:rsid w:val="00224E69"/>
    <w:rsid w:val="00225336"/>
    <w:rsid w:val="002326CA"/>
    <w:rsid w:val="0023426A"/>
    <w:rsid w:val="00237B7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76121"/>
    <w:rsid w:val="00380BB4"/>
    <w:rsid w:val="003815FB"/>
    <w:rsid w:val="00383A1F"/>
    <w:rsid w:val="00386F42"/>
    <w:rsid w:val="003931B4"/>
    <w:rsid w:val="00393EA0"/>
    <w:rsid w:val="003940D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964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B3078"/>
    <w:rsid w:val="004C1D6C"/>
    <w:rsid w:val="004C519F"/>
    <w:rsid w:val="004C5307"/>
    <w:rsid w:val="004C7A97"/>
    <w:rsid w:val="004C7F6F"/>
    <w:rsid w:val="004D616F"/>
    <w:rsid w:val="004E018F"/>
    <w:rsid w:val="004E57C2"/>
    <w:rsid w:val="004E636D"/>
    <w:rsid w:val="004F0F07"/>
    <w:rsid w:val="00506726"/>
    <w:rsid w:val="00510E9D"/>
    <w:rsid w:val="00511DFC"/>
    <w:rsid w:val="00513C5C"/>
    <w:rsid w:val="00516B48"/>
    <w:rsid w:val="0051757F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C64F3"/>
    <w:rsid w:val="005F006A"/>
    <w:rsid w:val="005F3D02"/>
    <w:rsid w:val="005F61F4"/>
    <w:rsid w:val="005F7690"/>
    <w:rsid w:val="005F7D85"/>
    <w:rsid w:val="00605CBB"/>
    <w:rsid w:val="006065A8"/>
    <w:rsid w:val="00613B19"/>
    <w:rsid w:val="006142A4"/>
    <w:rsid w:val="006146D8"/>
    <w:rsid w:val="0061563E"/>
    <w:rsid w:val="00616DF1"/>
    <w:rsid w:val="006208E0"/>
    <w:rsid w:val="0062221B"/>
    <w:rsid w:val="00631859"/>
    <w:rsid w:val="00631DFF"/>
    <w:rsid w:val="00631FB9"/>
    <w:rsid w:val="00633ACD"/>
    <w:rsid w:val="00641081"/>
    <w:rsid w:val="00641918"/>
    <w:rsid w:val="006456C0"/>
    <w:rsid w:val="0064698C"/>
    <w:rsid w:val="00647B54"/>
    <w:rsid w:val="00647DE2"/>
    <w:rsid w:val="00651BFB"/>
    <w:rsid w:val="00663589"/>
    <w:rsid w:val="00677C88"/>
    <w:rsid w:val="00694FC7"/>
    <w:rsid w:val="006970AB"/>
    <w:rsid w:val="006A22FB"/>
    <w:rsid w:val="006B0DF9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6F2E"/>
    <w:rsid w:val="00707C93"/>
    <w:rsid w:val="0071309C"/>
    <w:rsid w:val="007178A5"/>
    <w:rsid w:val="0073055E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7F7D0A"/>
    <w:rsid w:val="00800348"/>
    <w:rsid w:val="00800947"/>
    <w:rsid w:val="00803F4F"/>
    <w:rsid w:val="008047A2"/>
    <w:rsid w:val="008077D8"/>
    <w:rsid w:val="00807BC1"/>
    <w:rsid w:val="008126E2"/>
    <w:rsid w:val="0081574C"/>
    <w:rsid w:val="00835270"/>
    <w:rsid w:val="00837A7A"/>
    <w:rsid w:val="00841A45"/>
    <w:rsid w:val="00842435"/>
    <w:rsid w:val="00842A57"/>
    <w:rsid w:val="0084341D"/>
    <w:rsid w:val="0084745B"/>
    <w:rsid w:val="00847D8B"/>
    <w:rsid w:val="00851B29"/>
    <w:rsid w:val="00852A0E"/>
    <w:rsid w:val="00856DEB"/>
    <w:rsid w:val="0086068B"/>
    <w:rsid w:val="00865667"/>
    <w:rsid w:val="00866E88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D6B37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04C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97DD4"/>
    <w:rsid w:val="00AA0539"/>
    <w:rsid w:val="00AA134E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4DD8"/>
    <w:rsid w:val="00B11BFE"/>
    <w:rsid w:val="00B13F1A"/>
    <w:rsid w:val="00B159CF"/>
    <w:rsid w:val="00B169A4"/>
    <w:rsid w:val="00B21BD0"/>
    <w:rsid w:val="00B253CF"/>
    <w:rsid w:val="00B25C8E"/>
    <w:rsid w:val="00B27339"/>
    <w:rsid w:val="00B27BCF"/>
    <w:rsid w:val="00B30F25"/>
    <w:rsid w:val="00B354E1"/>
    <w:rsid w:val="00B40BC3"/>
    <w:rsid w:val="00B42A1B"/>
    <w:rsid w:val="00B43D4D"/>
    <w:rsid w:val="00B52929"/>
    <w:rsid w:val="00B53D0C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000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3D81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22E4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258A5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86BFE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E3A8C"/>
    <w:rsid w:val="00DF030C"/>
    <w:rsid w:val="00DF25E7"/>
    <w:rsid w:val="00DF2E3C"/>
    <w:rsid w:val="00DF7A33"/>
    <w:rsid w:val="00E02953"/>
    <w:rsid w:val="00E040E1"/>
    <w:rsid w:val="00E061DE"/>
    <w:rsid w:val="00E077C4"/>
    <w:rsid w:val="00E10943"/>
    <w:rsid w:val="00E21889"/>
    <w:rsid w:val="00E25E6E"/>
    <w:rsid w:val="00E326B1"/>
    <w:rsid w:val="00E43735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93B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196B"/>
    <w:rsid w:val="00F355C9"/>
    <w:rsid w:val="00F40E8C"/>
    <w:rsid w:val="00F41DBE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6CED"/>
    <w:rsid w:val="00FC7C98"/>
    <w:rsid w:val="00FD3C62"/>
    <w:rsid w:val="00FD58ED"/>
    <w:rsid w:val="00FE10A9"/>
    <w:rsid w:val="00FE274D"/>
    <w:rsid w:val="00FE3119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42BBF5"/>
  <w15:docId w15:val="{2545E698-C149-4FB1-B934-3642EFAC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5015-FDDF-466D-ACFC-C10ED01A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292</Words>
  <Characters>1579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ÉDER RIBEIRO</cp:lastModifiedBy>
  <cp:revision>5</cp:revision>
  <cp:lastPrinted>2025-12-09T16:19:00Z</cp:lastPrinted>
  <dcterms:created xsi:type="dcterms:W3CDTF">2025-12-08T19:21:00Z</dcterms:created>
  <dcterms:modified xsi:type="dcterms:W3CDTF">2025-12-09T16:19:00Z</dcterms:modified>
</cp:coreProperties>
</file>