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375DC" w:rsidRPr="00A265A5" w:rsidRDefault="00A375DC" w:rsidP="00A375DC">
      <w:pPr>
        <w:spacing w:line="360" w:lineRule="auto"/>
        <w:ind w:left="5103"/>
        <w:jc w:val="both"/>
        <w:rPr>
          <w:rFonts w:ascii="Times New Roman" w:hAnsi="Times New Roman" w:cs="Times New Roman"/>
          <w:b/>
        </w:rPr>
      </w:pPr>
      <w:r/>
    </w:p>
    <w:p w:rsidR="002E2A39" w:rsidRPr="00A265A5" w:rsidRDefault="002E2A39" w:rsidP="002E2A39">
      <w:pPr>
        <w:spacing w:line="360" w:lineRule="auto"/>
        <w:ind w:left="3969"/>
        <w:jc w:val="both"/>
        <w:rPr>
          <w:rFonts w:ascii="Times New Roman" w:hAnsi="Times New Roman" w:cs="Times New Roman"/>
          <w:b/>
        </w:rPr>
      </w:pPr>
      <w:r>
        <w:t>***** da Reunião Ordinária de Plenário nº 523ª do *****, realizada nos dias 20, 21 e 22 de outubro de dois mil e vinte e cinco.</w:t>
      </w:r>
    </w:p>
    <w:p w:rsidR="002E2A39" w:rsidRPr="00A265A5" w:rsidRDefault="002E2A39" w:rsidP="009A6154">
      <w:pPr>
        <w:spacing w:line="360" w:lineRule="auto"/>
        <w:ind w:left="3969"/>
        <w:jc w:val="both"/>
        <w:rPr>
          <w:rFonts w:ascii="Times New Roman" w:hAnsi="Times New Roman" w:cs="Times New Roman"/>
        </w:rPr>
      </w:pPr>
      <w:r/>
    </w:p>
    <w:p w:rsidR="00C6503A" w:rsidRPr="00A265A5" w:rsidRDefault="00D74F94" w:rsidP="000520F8">
      <w:pPr>
        <w:spacing w:line="360" w:lineRule="auto"/>
        <w:ind w:right="-568"/>
        <w:jc w:val="both"/>
        <w:rPr>
          <w:rFonts w:ascii="Times New Roman" w:hAnsi="Times New Roman" w:cs="Times New Roman"/>
          <w:b/>
        </w:rPr>
      </w:pPr>
      <w:r>
        <w:t>Às nove horas do dia vinte de outubro de dois mil e vinte e cinco, na sede do ***** de ***** de ***** do *****, na ***** , n. 269, ***** - *****, reuniram-se os membros do Plenário do ***** - *****, nomeados pelo ***** por meio da Decisão ***** nº 118/2023, publicada *****. ***** sessão foi presidida pelo ***** . ***** , que constatou a presença dos seguintes membros: ***** do ***** (presencialmente): *****. ***** , *****. ***** de *****, *****. Fábio ***** dos ***** . ***** , *****. ***** e (remotamente via google *****) *****. ***** (Secretária). ***** do ***** (presencialmente): *****. ***** (*****), *****. ***** , *****. ***** de *****, *****. ***** da *****, *****. ***** . Ausência justificada da ***** . ***** e *****. ***** de ***** de *****. *****. ***** – 1.1 ***** e verificação do quórum – *****. 2. ***** e ***** . 2.1 ***** nº 018/2023 em desfavor das profissionais de ***** . ***** nº 446544-***** e ***** nº 203541-*****. ***** . ***** conclusivo nº 024/2025, elaborado pela conselheira *****. ***** , ***** nº 357.783-*****. Às 09h00min foi realizado pregão, registrada presença do procurador da denunciada *****. ***** da ***** , ***** nº 24.021. ***** relatora *****. ***** , fez a leitura do parecer conclusivo nº 024/2025. Após a leitura do parecer, o ***** . ***** deu a palavra, para sustentação oral, por 10 minutos, ao representante da denunciada, *****. ***** da *****, que manifestou que as denunciadas não devem ser penalizadas, em razão da ausência de materialidade nos autos do processo, bem como pelo fato de o julgamento não ter ocorrido de forma individualizada. ***** seguida, *****. ***** retornou a palavra à relatora que apresentou sua conclusão com o voto de condenação ética das denunciadas por afronta aos artigos 36, 37, 38 e 87 com pena de advertência verbal. ***** por unanimidade pela ***** das denunciadas *****. ***** nº 446544-***** e ***** nº 203541-*****, com pena de advertência verbal, por infringir os artigos 36, 37, 38 e 87 45 do Código de ***** dos ***** de ***** aprovado pela Resolução ***** 564/2017. ***** setor de processo ético para ciência das partes e informar que caberá recurso administrativo ao Plenário do *****, contra as decisões em primeira instância proferidas pelo Plenário do *****, com efeito suspensivo, contendo os fundamentos do pedido, no prazo de 15 (quinze) dias, a contar da ciência da decisão, conforme art. 90 da Resolução nº ***** 706/2022. ***** presidente *****. ***** efetivou *****. Fábio ***** dos ***** em substituição à *****. ***** para esse ponto de pauta. 2.2 ***** nº 049/2023 em desfavor da *****. ***** de ***** , ***** nº 310191-*****. ***** 1º ***** de Justiça de *****. ***** conclusivo nº 012/2025, elaborado pela conselheira *****. ***** , ***** n. 090616-*****. Às 09h30min foi realizado pregão, registrada presença da *****. ***** da ***** , ***** nº 21.444, procuradora da denunciada e presença da própria denunciada *****. ***** de ***** , ***** nº 310.191-*****. ***** relatora, *****. ***** , fez a leitura do parecer ***** nº 012/2025. Após a leitura do parecer, o ***** . ***** deu a palavra, para sustentação oral, por 10 minutos, à denunciada e sua representante legal. *****. ***** da ***** que solicitou à plenária ao encerramento e arquivamento do processo, em defesa a sua cliente, justificando que a mesma já teve sanções e perdas financeiras. ***** seguida, *****. ***** retornou a palavra à relatora que apresentou sua conclusão com o voto de absolvição ética da denunciada. ***** discussão, parecer aprovado por unanimidade com a ***** da *****. ***** de ***** , ***** nº 310191-*****, por falta de provas substanciais. ***** setor de processo ético para ciência das partes e informar que caberá recurso administrativo ao Plenário do *****, contra as decisões em primeira instância proferidas pelo Plenário do *****, com efeito suspensivo, contendo os fundamentos do pedido, no prazo de 15 (quinze) dias, a contar da ciência da decisão, conforme art. 90 da Resolução nº ***** 706/2022. ***** presidente *****. ***** efetivou *****. Fábio ***** dos ***** em substituição à *****. ***** para esse ponto de pauta. 2.3 ***** nº 017/2023 em desfavor as profissionais de ***** . ***** , ***** 484653-*****, *****. ***** da ***** 449213-***** e *****. ***** dos *****, ***** 1681011-*****. ***** . ***** do ***** de *****. ***** conclusivo nº 039/2025, elaborado pela conselheira *****. ***** , ***** nº 96606-*****. Às 10h00min foi realizado pregão, registrada presença *****. ***** , ***** 484653 – *****. ***** relatora, *****. ***** , participou remotamente via google *****. o ***** . ***** solicitou ao conselheiro *****. Fábio ***** dos ***** para realizar a leitura do parecer conclusivo nº 039/2025. Após a leitura do parecer, o ***** . ***** deu a palavra, para sustentação oral, por 10 minutos, à denunciada, *****. ***** , que se absteve do tempo concedido. ***** seguida, *****. ***** retornou a palavra ao *****. Fábio ***** dos ***** para leitura do voto da relatora que votou a favor da absolvição das ***** . ***** da ***** e ***** e pela condenação ética da profissional de ***** . ***** dos *****, ***** 1.681.011-*****, por infração ao artigo 45 do Código de ***** dos ***** de ***** aprovado pela Resolução ***** 564/2017 aplicando-se a penalidade de multa com pagamento de 01 (uma) anuidade. ***** votação, por unanimidade fica aprovada a ***** das ***** . ***** da ***** 449213-***** e ***** 484653-***** por falta de provas substanciais e a ***** da *****. ***** dos *****, ***** 1.681.011-***** por infração ao artigo 45 do Código de ***** dos ***** de ***** aprovado pela Resolução ***** 564/2017 aplicando-se a penalidade de ***** com pagamento de 01 (uma) anuidade. ***** setor de processo ético para ciência das partes e informar que caberá recurso administrativo ao Plenário do *****, contra as decisões em primeira instância proferidas pelo Plenário do *****, com efeito suspensivo, contendo os fundamentos do pedido, no prazo de 15 (quinze) dias, a contar da ciência da decisão, conforme art. 90 da Resolução nº ***** 706/2022. 2.4 ***** nº 001/2024 em desfavor da profissional de ***** . ***** de *****, ***** nº 567.270-*****. ***** . ***** , ***** nº 224.715-*****. ***** conclusivo nº 025/2025, elaborado pela conselheira *****. ***** da *****, ***** nº 976823-*****. Às 10h30min foi realizado pregão, registrada presença da denunciante *****. ***** , ***** nº 224.715-*****. ***** relatora *****. ***** da *****, fez a leitura do parecer ***** nº 025/2025. Após a leitura do parecer, o ***** . ***** deu a palavra, para sustentação oral, por 10 minutos, à denunciante, *****. ***** , que alegou haver conflito de interesse nas provas apresentadas pelas denunciadas. ***** seguida, *****. ***** retornou a palavra à relatora que apresentou sua conclusão com o voto de absolvição da denunciada *****. ***** de *****. ***** discussão, parecer aprovado por unanimidade pela ***** da *****. ***** de *****, ***** nº 567.270-*****, por falta de provas substanciais. ***** setor de processo ético para ciência das partes e informar que caberá recurso administrativo ao Plenário do *****, contra as decisões em primeira instância proferidas pelo Plenário do *****, com efeito suspensivo, contendo os fundamentos do pedido, no prazo de 15 (quinze) dias, a contar da ciência da decisão, conforme art. 90 da Resolução nº ***** 706/2022. Às 11h20min foi suspensa a reunião para intervalo de almoço. ***** das atividades às 14h00min. Verificação do quórum – pleno. ***** sessão foi presidida pelo presidente *****. ***** , que constatou a presença dos seguintes membros: ***** do ***** (presencialmente): *****. ***** (Secretária), *****. ***** , *****. ***** , *****. ***** e *****. Fábio ***** dos ***** . ***** do ***** (presencialmente): *****. ***** (*****), *****. ***** , *****. ***** de *****, *****. ***** da *****, *****. ***** de ***** de ***** e *****. ***** . ***** com ausência justificadas no período vespertino: *****. ***** e *****. ***** de *****. 2.5 ***** nº 011/2024 em desfavor da profissional de ***** . ***** , ***** nº 148.378-*****. ***** . ***** Gonçalves *****. *****, ***** nº 189.395-*****. ***** conclusivo nº 017/2025, elaborado pela conselheira *****. ***** , ***** nº 090616-*****. Às 14h00min foi realizado pregão, registrada presença do procurador da denunciada *****. ***** da ***** , ***** n. 24.021. ***** relatora *****. ***** , ***** nº 090616-*****, fez a leitura do parecer conclusivo nº 017/2025. Após a leitura do parecer, o ***** . ***** deu a palavra, para sustentação oral, por 10 minutos, ao procurador da denunciante, *****. ***** da ***** , que enfatizou que a denunciada trajava roupa com a identificação da ***** , que afirmou várias vezes ser funcionária dessa instituição e solicita que sejam considerados os seguintes artigos nº 69 e 70, que não foram citados nos autos do processo. ***** seguida, *****. ***** retornou a palavra à relatora que apresentou sua conclusão com o voto de absolvição da denunciada *****. ***** . ***** discussão, parecer aprovado por unanimidade pela ***** da *****. ***** , ***** nº 148.378 – *****, por falta de provas substanciais. ***** setor de processo ético para ciência das partes e informar que caberá recurso administrativo ao Plenário do *****, contra as decisões em primeira instância proferidas pelo Plenário do *****, com efeito suspensivo, contendo os fundamentos do pedido, no prazo de 15 (quinze) dias, a contar da ciência da decisão, conforme art. 90 da Resolução nº ***** 706/2022. 2.6 ***** nº 019/2024 em desfavor do profissional de ***** . ***** Gonçalves de *****, ***** nº 550955-*****. ***** . ***** conclusivo nº 027/2025, elaborado pela conselheira *****. ***** , ***** nº 357783-*****. Às 14h30min foi realizado pregão, registrada ausência das partes. ***** relatora *****. ***** , ***** nº 357783-***** fez a leitura do parecer conclusivo nº 027/2025, explicou que houve perda do objeto da denúncia devido a denunciada ter atendido à solicitação do ***** e proferiu o voto pelo arquivamento e encerramento do processo. ***** discussão, parecer aprovado por unanimidade pelo arquivamento e encerramento. ***** setor de processo ético para ciência das partes e informar que caberá recurso administrativo ao Plenário do *****, contra as decisões em primeira instância proferidas pelo Plenário do *****, com efeito suspensivo, contendo os fundamentos do pedido, no prazo de 15 (quinze) dias, a contar da ciência da decisão, conforme art. 90 da Resolução nº ***** 706/2022. 2.7 Inclusão de ***** – ***** n° 088/2025/***** – ***** de auxílio representação da conselheira *****. ***** e da colaboradora *****. ***** . ***** por unanimidade o pagamento de 03 (três) auxílios representação à *****. ***** e de 02 (dois) auxílios representação à *****. ***** . 2.8 ***** nº 050/2025 – Denúncia por ***** da inexistência de Comissão de ética na Clínica ***** do Coração localizado no município de ***** . Relatório lido pelo ***** . ***** . ***** discussão, aprovado por unanimidade o encerramento e arquivamento. 2.9 ***** nº 231/2025 – Fiscalização ***** ao ***** . Relatório lido pelo ***** . ***** . ***** discussão, aprovado por unanimidade o encerramento e arquivamento devido apresentação de todos os documentos solicitados pela fiscalização e em conforme. 2.10 ***** nº 272/2025 – Fiscalização ***** ao estabelecimento ***** Mamãe ***** – ***** , localizado no município de ***** . Relatório lido pelo ***** . ***** . ***** discussão, aprovado por unanimidade o encerramento e arquivamento devido apresentação de todos os documentos solicitados pela fiscalização e em conforme. 2.11 ***** nº 188/2025 – Fiscalização ***** ao ***** , localizado no município de ***** . Relatório lido pelo ***** . ***** . ***** discussão, aprovado por unanimidade o encerramento e arquivamento devido apresentação de todos os documentos solicitados pela fiscalização e em conforme. 2.12 ***** nº 228/2025 – Fiscalização ***** à Instituição ***** Serviços de Saúde em domicilio, localizado no município de ***** . Relatório lido pelo ***** . ***** . ***** discussão, aprovado por unanimidade o encerramento e arquivamento. 2.13 ***** nº 001/2025 em desfavor das profissionais de ***** . Eloína de ***** , ***** nº 506806-***** e *****. ***** de ***** , ***** nº 457593-*****. ***** . ***** conclusivo nº 026/2025, elaborado pela conselheira *****. ***** da *****, ***** nº 976823-*****. Às 15h00min foi realizado pregão, registrada ausência das partes. ***** relatora *****. ***** da *****, ***** nº 976823-***** fez a leitura do parecer conclusivo nº 026/2025 e proferiu o voto pela absolvição das denunciadas. ***** discussão, parecer aprovado por unanimidade pela ***** das denunciadas *****. Eloína de ***** , ***** nº 506806-***** e *****. ***** de ***** , ***** nº 457593-***** por falta de provas substanciais e por não encontrar relação dos fatos com infração ética do Código de ***** de *****. ***** setor de processo ético para ciência das partes e informar que caberá recurso administrativo ao Plenário do *****, contra as decisões em primeira instância proferidas pelo Plenário do *****, com efeito suspensivo, contendo os fundamentos do pedido, no prazo de 15 (quinze) dias, a contar da ciência da decisão, conforme art. 90 da Resolução nº ***** 706/2022. 2.14 ***** nº 003/2025 em desfavor da profissional de ***** . ***** do *****, ***** nº 210586-*****. ***** . ***** . ***** conclusivo nº 029/2025, elaborado pela conselheira *****. ***** Antônia ***** de *****, ***** nº 1506203-*****. Às 15h30min foi realizado pregão, registrada ausência das partes. ***** relatora *****. ***** Antônia ***** de *****, ***** nº 1506203-***** fez a leitura do parecer conclusivo nº 029/2025 e proferiu o voto pela absolvição da denunciada. ***** discussão, parecer aprovado por unanimidade pela ***** da denunciada *****. ***** do *****, ***** nº 210586-***** por falta de provas substanciais e por não encontrar relação dos fatos com infração ética do Código de ***** de *****. ***** setor de processo ético para ciência das partes e informar que caberá recurso administrativo ao Plenário do *****, contra as decisões em primeira instância proferidas pelo Plenário do *****, com efeito suspensivo, contendo os fundamentos do pedido, no prazo de 15 (quinze) dias, a contar da ciência da decisão, conforme art. 90 da Resolução nº ***** 706/2022. 2.15 ***** nº 381/2025 – Fiscalização ***** à ***** Japorã/*****. Sugestão de encerramento/ *****. Relatório lido pelo ***** . ***** . ***** discussão, aprovado por unanimidade o encerramento e arquivamento. 2.16 ***** nº 403/2025 – Fiscalização ***** à Fundação ***** de Saúde de ***** do ***** – *****, localizado no município de ***** do *****</w:t>
        <w:tab/>
        <w:t>Sugestão de encerramento/ *****. Relatório lido pelo ***** . ***** . ***** discussão, aprovado por unanimidade o encerramento e arquivamento. ***** ao ***** para acompanhamento da parte jurídica. 2.17 ***** nº 013/2025 em desfavor da profissional de ***** . ***** , ***** nº 955922-*****. ***** . Sônia ***** Silvério de *****, ***** nº 113661-*****. ***** conclusivo nº 013/2025, elaborado pela conselheira *****. ***** , ***** nº 187966-*****. Às 16h00min foi realizado pregão, registrada ausência das partes. ***** relatora *****. ***** , ***** nº 187966-***** fez a leitura do parecer conclusivo nº 013/2025 e proferiu o voto pela absolvição da denunciada. ***** discussão, parecer aprovado por unanimidade pela ***** da denunciada *****. ***** , ***** nº 955922-***** por falta de provas substanciais e por não encontrar relação dos fatos com infração ética do Código de ***** de *****. ***** setor de processo ético para ciência das partes e informar que caberá recurso administrativo ao Plenário do *****, contra as decisões em primeira instância proferidas pelo Plenário do *****, com efeito suspensivo, contendo os fundamentos do pedido, no prazo de 15 (quinze) dias, a contar da ciência da decisão, conforme art. 90 da Resolução nº ***** 706/2022. Às dezessete horas fica encerrada as atividades do primeiro dia. ***** das atividades às oito e trinta horas do dia vinte e um de outubro de dois mil e vinte e cinco, na sede do ***** de ***** de ***** do *****, na ***** , n. 269, ***** - *****, reuniram-se os membros do Plenário do ***** - *****, nomeados pelo ***** por meio da Decisão ***** nº 118/2023, publicada *****. Verificação do quórum – pleno. ***** sessão foi presidida pelo presidente *****. ***** , que constatou a presença dos seguintes membros: ***** do ***** (presencialmente): *****. ***** (Secretária), *****. ***** , *****. ***** , *****. ***** e *****. Fábio ***** dos ***** e. ***** do ***** (presencialmente): *****. ***** (*****), *****. ***** , *****. ***** de *****, *****. ***** da *****, *****. ***** de ***** de ***** e *****. ***** . ***** com ausência justificadas no período vespertino: *****. ***** e *****. ***** de *****. 2.18 Aprovação da ***** da 522ª Reunião Ordinária do Plenário – ***** ata da 522ª Reunião Ordinária do Plenário foi aprovada por unanimidade, com ressalvas. ***** item 2.20 ***** do Comitê de Prevenção e ***** ao Assédio e à Discriminação, embora tenha se entendido que faz parte das atribuições desse comitê a atuação na mediação de conflitos interpessoais, promovendo espaços seguros de diálogo restaurativo e pactuação de soluções e que o mesmo poderia realizar escuta ativa dos envolvidos, decidiu por reiniciar essa atribuição a partir da apresentação do fluxograma de como isso se dará na prática. 2.19 ***** e *****. 2.19.1 ***** . ***** sobre o ***** Seminário ***** de ***** do ***** de ***** (***** ) realizado de 14 a 17 de outubro de 2025, na cidade de *****. ***** objetivo central foi fortalecer a conduta ética, fomentar o debate institucional e promover atualização e alinhamento no ***** quanto às práticas éticas, disciplinares e de cuidado. 2.19.2 ***** : a) Conferência ***** de Atualização do Código de ***** de *****; b) Audiência Pública de combate à violência em *****; 2.19.3 ***** : ***** – Saúde ***** de ***** do ***** que aconteceu dias 14 e 15/10/2025; 2.19.4 ***** : reunião grupo de dengue em ***** . 2.20 Inclusão de ***** – Alteração da data de reunião ordinária de plenário do mês de novembro/2025 – ***** por unanimidade alteração de data reunião ordinária de Plenário dos dias 17 e 18 para os dias 27 e 28 de novembro de 2025, que ocorrerá em *****. 2.21 ***** extrato de ata nº 25 da 512ª *****. ***** . ***** esclarece que houve um erro de digitação no referido extrato, o qual necessita de correção. ***** Plenário, por unanimidade, aprova a retificação do ***** de ***** nº 25 da 512ª Reunião Ordinária do Plenário, que passa a ter a seguinte redação: “25. ***** nº 009/2023 – ***** de ***** nº 124/2023; ***** Jurídico nº 130/2024 e ***** nº 026/2024 – ***** de ***** . Solicitação de aprovação de ***** de *****. ***** por unanimidade o ***** de *****.” *****, portanto, retificado o trecho onde constava “***** de ***** nº 046/2023”, devendo-se ler “***** de ***** nº 124/2023”. 2.22 Capacitação / 1º Seminário de *****. ***** . ***** ressaltou a importância de que os conselheiros que não participaram do ***** Seminário ***** de ***** da ***** (***** ) assistam às palestras disponíveis no aplicativo *****. ***** também propôs a realização, no âmbito do *****, do ***** Seminário de ***** do *****, a ser executado com recursos do ***** de Capacitação Técnica – *****. ***** Plenário, por unanimidade, aprovou a inclusão do evento na programação anual de 2026, autorizando a realização do 1º Seminário de ***** do *****. 2.23 Divulgação de empresas privadas nas redes sociais do ***** (normatizar). ***** . ***** questionou sobre o fluxo e a normatização referentes à divulgação de empresas privadas, de qualquer natureza, nas redes sociais institucionais do *****. ***** . ***** esclareceu que já existe edital de credenciamento para estabelecimento de parcerias com empresas privadas, contudo, ainda se faz necessário definir um fluxo específico para divulgação, que hoje está centrado no assessor de comunicação. *****, ainda, que o referido fluxo deverá ser discutido e definido na próxima reunião ordinária da *****. 2.24 ***** de ***** e Técnicos. ***** a necessidade de readequação da data e da previsão de recursos financeiros para a realização do 1º ***** de ***** e Técnicos de *****, e visando o ajuste ao calendário institucional e à disponibilidade orçamentária do exercício, o Plenário, por unanimidade, aprovou a alteração da data do evento para o mês de maio de 2026, com utilização de recursos oriundos do ***** de Capacitação Técnica – *****. Às 12h17min foi suspensa a reunião para intervalo de almoço. ***** das atividades às 14h30min. Verificação do quórum – pleno. ***** sessão foi presidida pelo presidente *****. ***** , que constatou a presença dos seguintes membros: ***** do ***** (presencialmente): *****. ***** (Secretária), *****. ***** , *****. ***** , *****. ***** , *****. Fábio ***** dos ***** e *****. ***** de *****. ***** do ***** (presencialmente): *****. ***** (*****), *****. ***** , *****. ***** de *****, *****. ***** da *****, *****. ***** de ***** de ***** e *****. ***** . ***** com ausência justificadas no período vespertino: *****. ***** . 2.25 ***** nº 172/2025 – Fiscalização ***** na ***** , localizado no município de ***** . Sugestão de encerramento/ *****. Relatório lido pelo ***** . ***** . ***** discussão, aprovado por unanimidade o encerramento e arquivamento. 2.26 ***** nº 052/2025 – Denúncia oriunda do ***** – ***** São João *****. Sugestão de encerramento/ *****. Relatório lido pelo ***** . ***** . ***** discussão, aprovado por unanimidade o encerramento e arquivamento. 2.27 ***** nº 332/2025 – Fiscalização ***** na ***** de Misericórdia, localizado no município de Cassilândia.</w:t>
        <w:tab/>
        <w:t>Sugestão de encerramento/ *****. Relatório lido pelo ***** . ***** . ***** discussão, aprovado por unanimidade o encerramento e arquivamento. 2.28 ***** nº 273/2025 – Fiscalização *****: ***** , localizado no município de ***** . Sugestão de encerramento/ *****. Relatório lido pelo ***** . ***** . ***** discussão, aprovado por unanimidade o encerramento e arquivamento. 2.29 ***** nº 018/2022 – Comissão de ***** de ***** do ***** do Coração de ***** do *****.</w:t>
        <w:tab/>
        <w:t xml:space="preserve"> ***** de *****. 2.30. ***** Jurídico nº 35/2025 - Solicitação da profissional ***** José da ***** de isenção de pagamento da anuidade de 2025, por motivo de doença grave – *****: *****, fatos comprovados. ***** por unanimidade o acolhimento do pedido feito pela profissional ***** José da ***** , concedendo isenção no pagamento da anuidade a partir da data do protocolo do requerimento – 26/09/2025, uma vez que foram preenchidos e comprovados os requisitos para concessão. 2.31 ***** Jurídico nº 36/2025 - Solicitação da profissional ***** Gonçalves ***** de isenção de pagamento da anuidade por motivo de doença grave – *****: *****, fatos comprovados ***** por unanimidade o acolhimento do pedido feito pela profissional de ***** Gonçalves *****, concedendo isenção no pagamento da anuidade a partir da data do protocolo do requerimento – 01/10/2025, uma vez que foram preenchidos e comprovados os requisitos para concessão. 2.32 ***** Jurídico nº 37/2025 Solicitação da profissional de isenção de pagamento da anuidade de 2025 por motivo de doença grave – ***** – ***** + ***** + ***** + *****. ***** por unanimidade o indeferimento do pedido de isenção feito pela técnica de enfermagem ***** da ***** , por não se enquadrar nos requisitos mencionados para caracterização de alienação mental. Às dezessete horas e trinta minutos fica encerrada as atividades do primeiro dia. ***** das atividades às oito horas do dia vinte e dois de outubro de dois mil e vinte e cinco, na sede do ***** de ***** de ***** do *****, na ***** , n. 269, ***** - *****, reuniram-se os membros do Plenário do ***** - *****, nomeados pelo ***** por meio da Decisão ***** nº 118/2023, publicada *****. Verificação do quórum – pleno. ***** sessão foi presidida pelo presidente *****. ***** , que constatou a presença dos seguintes membros: ***** do ***** (presencialmente): *****. ***** (Secretária), *****. ***** , *****. ***** , *****. ***** e *****. Fábio ***** dos ***** . ***** do ***** (presencialmente): *****. ***** (*****), *****. ***** , *****. ***** de *****, *****. ***** da *****, *****. ***** de ***** de ***** e *****. ***** . ***** com ausência justificadas no período matutino: *****. ***** e *****. ***** de *****. 2.33 ***** nº 443/2025/***** de ***** nº 031/2025 - Comissão de ***** de *****.</w:t>
        <w:tab/>
        <w:t>Homologação da Comissão de ***** de ***** e ***** de ***** do ***** de *****. ***** . ***** informou que a homologação da Comissão de ***** de ***** e ***** de ***** do ***** de ***** já havia sido realizada ad referendum. ***** Plenário, por unanimidade, homologou o ato ad referendum, referente à Comissão de ***** de ***** do ***** de *****. 2.34 ***** nº 602/2024 – ***** Orçamentária de 2025 Reformulação Orçamentária nº 03/2025. ***** Plenário, por unanimidade, homologou o ato ad referendum, referente à reformulação orçamentaria nº 03/2025. 2.35 ***** nº 032/2025 – Comissão de ***** de *****. Homologação da Comissão de ***** de ***** e ***** de ***** da ***** – ***** do Pênfigo. ***** Plenário, por unanimidade, homologou o ato ad referendum, referente ao termo de posse da comissão de ética do ***** do Pênfigo. 2.36 ***** nº 11/2021 – Locação ou aquisição de ***** com acesso à internet móvel. ***** jurídico n. 040/2025/Licitação – ***** de Prorrogação e aditamento do contrato de empresa especializada em Locação de ***** com acesso à *****.  ***** por unanimidade, o primeiro termo de prorrogação e aditamento do contrato de empresas especializada em locação de tablet com aceso à internet. 2.37 ***** nº 161/2023 – ***** de Estagiário ***** Jurídico n. 039/2025/Licitação – ***** de Prorrogação e aditamento do contrato de empresa especializada em ***** de Estágio. ***** por unanimidade, o segundo termo de prorrogação e aditamento do contrato com a empresa especializada em agenciamento de estágio. 2.38 Ofício nº 021/2025 – ***** de Gestão de ***** Solicitação de abertura de processo administrativo de licitação para serviço de alimentação, buffet. ***** por unanimidade, abertura de processo administrativo para serviço de alimentação, buffet. 2.39. ***** nº 039/2022 – Manutenção de ar condicionado ***** Jurídico nº 036/2025/Licitação – ***** aditivo do contrato firmado entre ***** e a ***** . ***** de pauta, com encaminhamento ao ***** para elaboração de *****.  2.40 ***** nº 091/2025/***** de Fiscalização – Relatórios trimestrais e indicadores de fiscalização. Relatório lido pelo ***** . ***** . Plenário ciente. 2.41 ***** nº 037/2022/***** - ***** – endosso para ***** . ***** jurídico nº 037/2025/Licitação – ***** de Prorrogação e aditamento do contrato de empresa especializada em fornecimento de veículo oficial do ***** e a ***** . ***** por unanimidade, aditamento de quarto termo de prorrogação de contrato de seguro ***** para ***** . 2.42 ***** nº 045/2025/***** de ***** – Relatórios trimestrais do ***** de ***** . Relatório lido pelo ***** . ***** . Plenário ciente. 2.43 ***** nº 003/2024 em desfavor das profissionais de ***** Sá *****, ***** n. 466306-***** e Cláudia ***** de *****, ***** n. 168289-*****. ***** . ***** . ***** conclusivo nº 021/2025, elaborado pela conselheira *****. ***** , ***** nº 187966-*****. Às 09h30min foi realizado pregão, registrada a presença das denunciadas: *****. ***** Sá ***** e *****. Cláudia ***** de *****. ***** relatora *****. ***** , fez a leitura do parecer conclusivo nº 021/2025. Após a leitura do parecer, o ***** . ***** deu a palavra, para sustentação oral, por 10 minutos, às denunciadas. *****. ***** Sá *****, em sua defesa sustentou que o paciente foi devidamente atendido em todas as suas necessidades, inclusive com correção de glicemia em tempo hábil; *****. ***** de ***** também alegou o bom atendimento ao paciente, mas relatou dissabores com os familiares do mesmo. ***** a apreciação do processo, a ***** . ***** da ***** solicitou vistas dos autos, ficando o processo sob sua responsabilidade até a próxima Reunião Ordinária do Plenário. ***** a discussão desse processo ético disciplinar, a plenária identificou indícios de possível envolvimento de outro profissional de enfermagem nos fatos apurados, não incluído na denúncia original (o profissional de ***** responsável técnico da instituição à época dos fatos). ***** respeito aos princípios do contraditório e da ampla defesa, e com fundamento no artigo 11, parágrafo 1, da Resolução ***** nº 706/2022, deliberou-se pelo encaminhamento das informações pertinentes ao ***** de ***** , para que este adote as providências cabíveis visando à instauração de processo ético de ofício, observando-se o rito procedimental previsto na referida norma. 2.44 ***** nº 041/2025 – *****. Relação de ***** de ***** que requereram inscrições, cancelamentos, transferências, reinscrições, 2ª via de carteira, especialização, regularização de inscrições e suspensões temporária do dia 01 de setembro até o dia 30 de setembro de 2025, para deliberação e homologação em plenária. ***** por unanimidade a homologação das inscrições, cancelamentos, transferências, reinscrições, 2ª via de carteira, especialização, regularização de inscrições e suspensões temporária até o dia 30 de setembro/2025. Às 12h00min foi suspensa a reunião para intervalo de almoço. ***** das atividades às 14h00min. Verificação do quórum – pleno. ***** sessão foi presidida pelo presidente *****. ***** , que constatou a presença dos seguintes membros: ***** do ***** (presencialmente): *****. ***** (Secretária), *****. ***** , *****. ***** , *****. Fábio ***** dos ***** e *****. ***** de *****. ***** do ***** (presencialmente): *****. ***** (*****), *****. ***** , *****. ***** de *****, *****. ***** da *****, *****. ***** de ***** de ***** e *****. ***** . ***** com ausência justificadas no período vespertino: *****. ***** e *****. ***** . 2.45 Ofício circular nº 270/2025/***** – ***** nº 211/2025/Plenário – trata de competência legal ética para o aprazamento de prescrição médica por profissionais de enfermagem; revogação ***** Técnico nº 20/2018/Câmara Técnica de Assistência/*****. Plenária ciente das alterações. 2.46 Ofício circular nº 275/2025/***** - ***** que Resolução ***** nº 789/2025 está publicada da ***** e no ***** ; Resolução ***** nº 740 dispõe sobre diárias. Plenária ciente. 2.47 Ofício ***** nº 258/2025/***** – ***** de ***** da ***** Conferência ***** de ***** em ***** – *****. ***** por unanimidade a ida do ***** regional da ***** Conferência ***** de ética em ***** , representado pelo ***** . ***** , que acontecerá em Brasília/***** nos dias 06 e 07 de novembro de 2025. ***** presidente *****. ***** efetivou *****. Fábio ***** dos ***** em substituição à *****. ***** para esse ponto de pauta. ***** partir desse horário (14h:20min) registra-se a chegada da ***** . ***** .  2.48 Ofício circular nº 277/2025/***** – ***** que a Resolução nº 790/2025 está publicada no ***** e no ***** , resolução ***** nº 790 de 29 de setembro/2025, autoriza a aplicação de correção das taxas de serviço de 2026.  ***** . ***** informou à Plenária o recebimento do Ofício ***** nº 277/2025/*****, que comunica a publicação da Resolução ***** nº 790, de 29 de setembro de 2025, no Diário ***** da União e no ***** do *****.</w:t>
        <w:br/>
        <w:t>***** referida resolução dispõe sobre os valores das anuidades, taxas e serviços para o exercício de 2026 dos profissionais inscritos nos ***** de *****, autorizando a aplicação de reajuste de 5,05%, correspondente ao ***** de Preços ao ***** (*****), em relação aos valores praticados no exercício de 2025.  Após ampla discussão, o Plenário aprovou por unanimidade a aplicação da correção de 5,05% nas anuidades e taxas de 2026, bem como a concessão de descontos para pagamento em cota única, conforme segue: *****) 15% de desconto para pagamento até 31 de janeiro de 2026;</w:t>
        <w:br/>
        <w:t>*****) 10% de desconto para pagamento até 28 de fevereiro de 2026;</w:t>
        <w:br/>
        <w:t>*****) 5% de desconto para pagamento até 31 de março de 2026. ***** valores das anuidades para ***** Física ficam aprovados nos seguintes montantes: a) *****(a) – *****$ 511,06;</w:t>
        <w:br/>
        <w:t>b) ***** – *****$ 485,51; c) Técnico(a) em ***** – *****$ 315,98;</w:t>
        <w:br/>
        <w:t>d) ***** de ***** – *****$ 241,38. ***** da ***** . ***** às 14h:27min. 2.49 ***** nº 015/2025/Câmara Técnica de Assistência/*****. ***** nº 015/2025 lido pela ***** . ***** de *****, trata de solicitação de orientação sobre utilização de laserterapia por enfermeiros. ***** discussão, aprovado por unanimidade devendo ser encaminhado ao demandante. 2.50 ***** n° 016/2025/Câmara Técnica de Assistência/*****. ***** nº 016/2025 lido pela ***** . ***** de *****, versa a solicitação de parecer técnico sobre prescrição de medicamentos por enfermeiros na Atenção Primária à Saúde. ***** discussão, memorando aprovado por unanimidade com o encaminhamento às demandantes em sua integralidade. 2.51. ***** Técnico nº 010/2025/Câmara Técnica de Assistência/*****. ***** lido pela ***** . ***** de *****, que trata de solicitação de parecer técnico sobre a responsabilidade na contenção dos membros no ato da punção venosa ou coleta de exames de crianças. ***** discussão, perecer aprovado por unanimidade devendo agora ser encaminhado ao ***** de ***** para apreciação e homologação. 2.52 ***** nº 006/2024 em desfavor da profissional de ***** . ***** , ***** nº 295.888-*****. *****: *****. ***** conclusivo nº 001/2025, elaborado pela conselheira *****. ***** , ***** n. 126158-*****. Às 15h00min foi realizado pregão, registrada ausência das partes. ***** . ***** fez a leitura do parecer conclusivo nº 01/2025 incluindo o voto proferido pela relatora de absolvição da denunciada. ***** discussão, parecer aprovado por unanimidade pela ***** da denunciada *****. ***** , ***** n. 295.888-***** por falta de provas substanciais e por não encontrar relação dos fatos com infração ética do Código de ***** de *****. ***** setor de processo ético para ciência das partes e informar que caberá recurso administrativo ao Plenário do *****, contra as decisões em primeira instância proferidas pelo Plenário do *****, com efeito suspensivo, contendo os fundamentos do pedido, no prazo de 15 (quinze) dias, a contar da ciência da decisão, conforme art. 90 da Resolução nº ***** 706/2022. 2.53 Orientação ***** nº 08/2025/Câmara Técnica de Assistência/*****. Orientação ***** nº 08/2025, lida pela ***** . ***** de *****, trata de análise técnica do instrumento e do relatório de avaliação multiprofissional – fortalecimento das práticas colaborativas na Atenção Primária à Saúde (*****) encaminhado pela ***** de Saúde de ***** . ***** discussão, memorando aprovado por unanimidade com o encaminhamento ao demandante. 2.54 ***** Técnico nº 08/2025/Câmara Técnica de Assistência/*****. ***** técnico lido pela ***** . ***** de *****, refere-se sobre a atualização de pareceres publicados anteriormente pelo *****, sendo esse relativo ao ***** e Classificação de ***** na Urgência. ***** por unanimidade o parecer apresentado, devendo agora ser encaminhado ao ***** de ***** para apreciação e homologação. ***** ainda, a revogação dos ***** Técnicos/***** nº 29/2016 e ***** Técnico nº 12/2019 por estarem em desacordo com a legislação atual. 2.55 ***** de admissibilidade de segunda instância nº 050/2025 referente ao ***** nº 021/2024 – Denúncia realizada pela *****. ***** 2037 em desfavor à *****. ***** da ***** 487.463-*****. ***** de ***** de segunda instância nº 050/2025 lido pela ***** . ***** . ***** por unanimidade a admissibilidade da denúncia, com instauração de ***** para apuração dos fatos, garantindo- se o contraditório e ampla defesa. 2.56 (inclusão de *****) Reunião dos ***** de Fiscalização – 2025. ***** . ***** comunicou o recebimento do Ofício ***** nº 289/2025/*****, que ressalta a relevância da participação conjunta dos ***** de Fiscalização, de representante do ***** Jurídico, do presidente do ***** ou de ***** (a) na Reunião dos ***** de Fiscalização – 2025, considerando a importância da integração entre as áreas para o fortalecimento e a efetividade do processo fiscalizatório. ***** informou que a reunião ocorrerá nos dias 4 e 5 de dezembro de 2025, na sede do ***** de ***** (*****), em Brasília/*****. ***** Plenário tomou ciência e reconheceu a necessidade da participação dos profissionais mencionados. 2.57. (Inclusão de *****) ***** n° 128/2024 – ***** de Interdição ***** no ***** de Naviraí/***** – ***** . ***** fez a leitura do Relatório da Comissão *****. ***** por unanimidade pela manutenção do processo de interdição ética nos setores de ***** Cirúrgico (período noturno) e Clínica Cirúrgica, até que sejam sanadas integralmente as irregularidades identificadas e comprovadas por meio de documentação e visita in loco, especialmente quanto à regularização das escalas de enfermagem, à presença efetiva de enfermeiros em todos os turnos e à adequação do dimensionamento técnico-assistencial nos demais setores do hospital.</w:t>
      </w:r>
    </w:p>
    <w:p w:rsidR="00915087" w:rsidRPr="00A265A5" w:rsidRDefault="00C6503A" w:rsidP="00EA5E4D">
      <w:pPr>
        <w:spacing w:line="360" w:lineRule="auto"/>
        <w:ind w:right="-568"/>
        <w:jc w:val="both"/>
        <w:rPr>
          <w:rFonts w:ascii="Times New Roman" w:hAnsi="Times New Roman" w:cs="Times New Roman"/>
        </w:rPr>
      </w:pPr>
      <w:r>
        <w:t>*****, ainda, o sobrestamento do presente processo de interdição ética até a efetivação do acordo apresentado pela gestão municipal, referente à contratação de quatro (04) enfermeiros, com encaminhamento ao ***** de Fiscalização (*****) para acompanhamento das convocações, recomposição do quadro e verificação da regularização das não conformidades apontadas, no prazo de 30 (trinta) dias a contar da aprovação deste relatório. ***** após o cumprimento integral das recomendações e a comprovação in locu da regularização das não conformidades será possível deliberar sobre a reversão das interdições éticas ora mantidas. 2.58 ***** nº 602/2024 – ***** Orçamentária de 2026 Reformulação Orçamentária nº 03/2025. ***** Plenário, por unanimidade, homologou o ato ad referendum, referente à reformulação orçamentaria nº 03/2025. 2.59 ***** Orçamentária 2026. Discussão ampliada. ***** . ***** apresentou à Plenária a pauta referente à ***** Orçamentária para o exercício de 2026, com base na Resolução ***** nº 340/2008, Capítulo ***** – ***** Conteúdo e da ***** da ***** Orçamentária, que estabelece: *****. 12 – ***** projeto de orçamento anual será enviado pela Presidência ao seu Plenário até três meses antes do início do exercício seguinte. ***** relatou que houve mudança de entendimento quanto ao cálculo do percentual de gasto com folha de pessoal, que passou de 43% para 54% no *****, uma vez que o cálculo agora deve considerar apenas 75% da receita total — excluindo-se os 25% correspondentes à cota-parte destinada ao *****. ***** o novo entendimento deverá ser aplicado a todos os ***** , inclusive ao próprio *****, e que a prestação de contas do ***** referente ao exercício anterior já trouxe ressalva sobre essa questão, solicitando adequação para que o percentual de gasto com pessoal não ultrapasse 50% em 2026. ***** os dias da 523ª Reunião Ordinária de Plenário, participaram dessa discussão junto aos conselheiros o setor financeiro e jurídico do ***** e o *****. ***** dos *****, 1º tesoureiro do ***** (remotamente) para esclarecimentos. ***** também apreciado o ***** nº 109/2025/Gestão de *****, que fez duas propostas para redução de valor aproximado de *****$ 25.000,00. ***** Plenária destacou preocupação com o cenário de queda de arrecadação e ressaltou que não é possível permanecer inerte diante do apontamento do *****, tendo em vista o risco de ressalvas ou reprovação de contas e a consequente responsabilidade solidária dos ordenadores de despesa. ***** Plenária enfatizou que a preocupação é de natureza institucional e preventiva, não representando oposição aos servidores, mas compromisso com a responsabilidade fiscal e a sustentabilidade financeira da autarquia. ***** Plenária registrou, ainda, que medidas de contenção já vêm sendo adotadas desde o mês de outubro de 2025, demonstrando o comprometimento dos conselheiros e da gestão com a responsabilidade orçamentária e a sustentabilidade financeira da autarquia. ***** as ações implementadas, destacam-se: a redução do valor do Auxílio de Representação (*****), que passou de 15 para 08 unidades por conselheiro e colaborador; a racionalização de viagens institucionais, com envio de número reduzido de representantes e cancelamento ou adiamento daquelas que não sejam estritamente necessárias; e a implantação de estratégias voltadas ao aumento da arrecadação, com foco na recuperação de receitas, otimização de processos administrativos e melhor aproveitamento dos recursos institucionais. Após ampla análise, o Plenário deliberou, por unanimidade: 1. ***** de ***** para elaboração de estudo detalhado da folha de pagamento e da proposta orçamentária de 2026, devendo observar limite prudencial de 47,5% para despesas de pessoal, conforme orientação do setor financeiro; 2. ***** que os servidores do ***** participem ativamente do processo de construção da solução, apresentando, no prazo de uma semana (29/10/25), sugestões de medidas que permitam redução de aproximadamente *****$ 17.000,00 na folha de pagamento para o mês de novembro de 2025, sendo esse percentual avaliado a cada ***** com possibilidade de redução caso haja aumento da arrecadação, ou seja, tais medidas possuem caráter preventivo e temporário, visando o equilíbrio financeiro e o cumprimento das exigências legais, prezando pelo bom funcionamento das atividades do *****, e deverão ser reavaliadas conforme a evolução do cenário orçamentário. ***** ainda definido que as discussões complementares serão realizadas pelos conselheiros no grupo de ***** da Plenária, cabendo ao ***** formalizar o documento ad referendum e submetê-lo à homologação na próxima Reunião Ordinária do Plenário. *****, por fim, que a presente deliberação visa resguardar a responsabilidade administrativa e financeira do ***** e de seus gestores, atendendo aos princípios da legalidade, transparência e eficiência na gestão pública, e reforçando o compromisso solidário desta Plenária com a sustentabilidade da instituição. ***** mais a tratar, às 18h:00min horas fica declarado encerrada a 523ª Reunião Ordinária de Plenário.</w:t>
      </w:r>
    </w:p>
    <w:p w:rsidR="00915087" w:rsidRPr="00A265A5" w:rsidRDefault="001A2570" w:rsidP="00CE3FA1">
      <w:pPr>
        <w:jc w:val="center"/>
        <w:rPr>
          <w:rFonts w:ascii="Times New Roman" w:hAnsi="Times New Roman" w:cs="Times New Roman"/>
        </w:rPr>
      </w:pPr>
      <w:r>
        <w:t xml:space="preserve">   </w:t>
      </w:r>
    </w:p>
    <w:p w:rsidR="006A72BC" w:rsidRPr="00A265A5" w:rsidRDefault="006A72BC" w:rsidP="00376E44">
      <w:pPr>
        <w:jc w:val="center"/>
        <w:rPr>
          <w:rFonts w:ascii="Times New Roman" w:hAnsi="Times New Roman" w:cs="Times New Roman"/>
        </w:rPr>
      </w:pPr>
      <w:r/>
    </w:p>
    <w:p w:rsidR="006A72BC" w:rsidRPr="00A265A5" w:rsidRDefault="006A72BC" w:rsidP="00376E44">
      <w:pPr>
        <w:jc w:val="center"/>
        <w:rPr>
          <w:rFonts w:ascii="Times New Roman" w:hAnsi="Times New Roman" w:cs="Times New Roman"/>
        </w:rPr>
      </w:pPr>
      <w:r/>
    </w:p>
    <w:p w:rsidR="007662B6" w:rsidRPr="00A265A5" w:rsidRDefault="001962B8" w:rsidP="00376E44">
      <w:pPr>
        <w:jc w:val="center"/>
        <w:rPr>
          <w:rFonts w:ascii="Times New Roman" w:hAnsi="Times New Roman" w:cs="Times New Roman"/>
        </w:rPr>
      </w:pPr>
      <w:r>
        <w:t xml:space="preserve">*****. ***** . ***** </w:t>
      </w:r>
    </w:p>
    <w:p w:rsidR="001962B8" w:rsidRPr="00A265A5" w:rsidRDefault="001B3D84" w:rsidP="001B3D84">
      <w:pPr>
        <w:rPr>
          <w:rFonts w:ascii="Times New Roman" w:hAnsi="Times New Roman" w:cs="Times New Roman"/>
        </w:rPr>
      </w:pPr>
      <w:r>
        <w:t xml:space="preserve">                *****</w:t>
        <w:tab/>
        <w:tab/>
        <w:t xml:space="preserve">                         </w:t>
        <w:tab/>
        <w:tab/>
        <w:t xml:space="preserve">          Secretária</w:t>
      </w:r>
    </w:p>
    <w:p w:rsidR="001962B8" w:rsidRPr="00A265A5" w:rsidRDefault="001962B8" w:rsidP="00376E44">
      <w:pPr>
        <w:jc w:val="center"/>
        <w:rPr>
          <w:rFonts w:ascii="Times New Roman" w:hAnsi="Times New Roman" w:cs="Times New Roman"/>
        </w:rPr>
      </w:pPr>
      <w:r>
        <w:t>***** n. 175.263-***** n. 96.606-*****</w:t>
      </w:r>
    </w:p>
    <w:p w:rsidR="00376E44" w:rsidRPr="00A265A5" w:rsidRDefault="00376E44" w:rsidP="00376E44">
      <w:pPr>
        <w:jc w:val="center"/>
        <w:rPr>
          <w:rFonts w:ascii="Times New Roman" w:hAnsi="Times New Roman" w:cs="Times New Roman"/>
        </w:rPr>
      </w:pPr>
      <w:r/>
    </w:p>
    <w:p w:rsidR="00376E44" w:rsidRPr="00A265A5" w:rsidRDefault="00376E44" w:rsidP="00376E44">
      <w:pPr>
        <w:jc w:val="center"/>
        <w:rPr>
          <w:rFonts w:ascii="Times New Roman" w:hAnsi="Times New Roman" w:cs="Times New Roman"/>
        </w:rPr>
      </w:pPr>
      <w:r/>
    </w:p>
    <w:p w:rsidR="006C1B70" w:rsidRPr="00A265A5" w:rsidRDefault="006C1B70" w:rsidP="00376E44">
      <w:pPr>
        <w:jc w:val="center"/>
        <w:rPr>
          <w:rFonts w:ascii="Times New Roman" w:hAnsi="Times New Roman" w:cs="Times New Roman"/>
        </w:rPr>
      </w:pPr>
      <w:r/>
    </w:p>
    <w:p w:rsidR="00AD4E2B" w:rsidRPr="00A265A5" w:rsidRDefault="00AD4E2B" w:rsidP="00376E44">
      <w:pPr>
        <w:jc w:val="center"/>
        <w:rPr>
          <w:rFonts w:ascii="Times New Roman" w:hAnsi="Times New Roman" w:cs="Times New Roman"/>
        </w:rPr>
      </w:pPr>
      <w:r/>
    </w:p>
    <w:p w:rsidR="00376E44" w:rsidRPr="00A265A5" w:rsidRDefault="00CE3FA1" w:rsidP="00376E44">
      <w:pPr>
        <w:jc w:val="center"/>
        <w:rPr>
          <w:rFonts w:ascii="Times New Roman" w:hAnsi="Times New Roman" w:cs="Times New Roman"/>
        </w:rPr>
      </w:pPr>
      <w:r>
        <w:t xml:space="preserve">*****. ***** </w:t>
      </w:r>
    </w:p>
    <w:p w:rsidR="00376E44" w:rsidRPr="00A265A5" w:rsidRDefault="00376E44" w:rsidP="00376E44">
      <w:pPr>
        <w:jc w:val="center"/>
        <w:rPr>
          <w:rFonts w:ascii="Times New Roman" w:hAnsi="Times New Roman" w:cs="Times New Roman"/>
        </w:rPr>
      </w:pPr>
      <w:r>
        <w:t xml:space="preserve">***** </w:t>
      </w:r>
    </w:p>
    <w:p w:rsidR="00CE3FA1" w:rsidRPr="00A265A5" w:rsidRDefault="00CE3FA1" w:rsidP="00376E44">
      <w:pPr>
        <w:jc w:val="center"/>
        <w:rPr>
          <w:rFonts w:ascii="Times New Roman" w:hAnsi="Times New Roman" w:cs="Times New Roman"/>
        </w:rPr>
      </w:pPr>
      <w:r>
        <w:t>***** n. 357.783-***** n. 11084-*****</w:t>
      </w:r>
    </w:p>
    <w:p w:rsidR="00376E44" w:rsidRPr="00A265A5" w:rsidRDefault="00376E44" w:rsidP="00376E44">
      <w:pPr>
        <w:jc w:val="center"/>
        <w:rPr>
          <w:rFonts w:ascii="Times New Roman" w:hAnsi="Times New Roman" w:cs="Times New Roman"/>
        </w:rPr>
      </w:pPr>
      <w:r/>
    </w:p>
    <w:p w:rsidR="00376E44" w:rsidRPr="00A265A5" w:rsidRDefault="00376E44" w:rsidP="00376E44">
      <w:pPr>
        <w:jc w:val="center"/>
        <w:rPr>
          <w:rFonts w:ascii="Times New Roman" w:hAnsi="Times New Roman" w:cs="Times New Roman"/>
        </w:rPr>
      </w:pPr>
      <w:r/>
    </w:p>
    <w:p w:rsidR="004B1A31" w:rsidRPr="00A265A5" w:rsidRDefault="004B1A31" w:rsidP="00376E44">
      <w:pPr>
        <w:jc w:val="center"/>
        <w:rPr>
          <w:rFonts w:ascii="Times New Roman" w:hAnsi="Times New Roman" w:cs="Times New Roman"/>
        </w:rPr>
      </w:pPr>
      <w:r/>
    </w:p>
    <w:p w:rsidR="004B1A31" w:rsidRPr="00A265A5" w:rsidRDefault="004B1A31" w:rsidP="00376E44">
      <w:pPr>
        <w:jc w:val="center"/>
        <w:rPr>
          <w:rFonts w:ascii="Times New Roman" w:hAnsi="Times New Roman" w:cs="Times New Roman"/>
        </w:rPr>
      </w:pPr>
      <w:r/>
    </w:p>
    <w:p w:rsidR="004B1A31" w:rsidRPr="00A265A5" w:rsidRDefault="004B1A31" w:rsidP="00376E44">
      <w:pPr>
        <w:jc w:val="center"/>
        <w:rPr>
          <w:rFonts w:ascii="Times New Roman" w:hAnsi="Times New Roman" w:cs="Times New Roman"/>
        </w:rPr>
      </w:pPr>
      <w:r/>
    </w:p>
    <w:p w:rsidR="00376E44" w:rsidRPr="00A265A5" w:rsidRDefault="00376E44" w:rsidP="00376E44">
      <w:pPr>
        <w:jc w:val="center"/>
        <w:rPr>
          <w:rFonts w:ascii="Times New Roman" w:hAnsi="Times New Roman" w:cs="Times New Roman"/>
        </w:rPr>
      </w:pPr>
      <w:r/>
    </w:p>
    <w:p w:rsidR="00376E44" w:rsidRPr="00A265A5" w:rsidRDefault="00376E44" w:rsidP="001B3D84">
      <w:pPr>
        <w:rPr>
          <w:rFonts w:ascii="Times New Roman" w:hAnsi="Times New Roman" w:cs="Times New Roman"/>
        </w:rPr>
      </w:pPr>
      <w:r>
        <w:t xml:space="preserve">    *****. ***** de ***** . ***** de *****</w:t>
      </w:r>
    </w:p>
    <w:p w:rsidR="00376E44" w:rsidRPr="00A265A5" w:rsidRDefault="00376E44" w:rsidP="00376E44">
      <w:pPr>
        <w:jc w:val="center"/>
        <w:rPr>
          <w:rFonts w:ascii="Times New Roman" w:hAnsi="Times New Roman" w:cs="Times New Roman"/>
        </w:rPr>
      </w:pPr>
      <w:r>
        <w:t xml:space="preserve">***** </w:t>
      </w:r>
    </w:p>
    <w:p w:rsidR="00CE3FA1" w:rsidRPr="00A265A5" w:rsidRDefault="00CE3FA1" w:rsidP="00376E44">
      <w:pPr>
        <w:jc w:val="center"/>
        <w:rPr>
          <w:rFonts w:ascii="Times New Roman" w:hAnsi="Times New Roman" w:cs="Times New Roman"/>
        </w:rPr>
      </w:pPr>
      <w:r>
        <w:t>***** n. 1506203-***** – ***** 313.481-*****</w:t>
      </w:r>
    </w:p>
    <w:p w:rsidR="00376E44" w:rsidRPr="00A265A5" w:rsidRDefault="00376E44" w:rsidP="00376E44">
      <w:pPr>
        <w:jc w:val="both"/>
        <w:rPr>
          <w:rFonts w:ascii="Times New Roman" w:hAnsi="Times New Roman" w:cs="Times New Roman"/>
        </w:rPr>
      </w:pPr>
      <w:r/>
    </w:p>
    <w:p w:rsidR="00376E44" w:rsidRPr="00A265A5" w:rsidRDefault="00376E44" w:rsidP="00376E44">
      <w:pPr>
        <w:jc w:val="both"/>
        <w:rPr>
          <w:rFonts w:ascii="Times New Roman" w:hAnsi="Times New Roman" w:cs="Times New Roman"/>
        </w:rPr>
      </w:pPr>
      <w:r/>
    </w:p>
    <w:p w:rsidR="00073CF5" w:rsidRPr="00A265A5" w:rsidRDefault="00073CF5" w:rsidP="00376E44">
      <w:pPr>
        <w:jc w:val="both"/>
        <w:rPr>
          <w:rFonts w:ascii="Times New Roman" w:hAnsi="Times New Roman" w:cs="Times New Roman"/>
        </w:rPr>
      </w:pPr>
      <w:r/>
    </w:p>
    <w:p w:rsidR="00073CF5" w:rsidRPr="00A265A5" w:rsidRDefault="00073CF5" w:rsidP="00376E44">
      <w:pPr>
        <w:jc w:val="both"/>
        <w:rPr>
          <w:rFonts w:ascii="Times New Roman" w:hAnsi="Times New Roman" w:cs="Times New Roman"/>
        </w:rPr>
      </w:pPr>
      <w:r/>
    </w:p>
    <w:p w:rsidR="00073CF5" w:rsidRPr="00A265A5" w:rsidRDefault="00073CF5" w:rsidP="00376E44">
      <w:pPr>
        <w:jc w:val="both"/>
        <w:rPr>
          <w:rFonts w:ascii="Times New Roman" w:hAnsi="Times New Roman" w:cs="Times New Roman"/>
        </w:rPr>
      </w:pPr>
      <w:r/>
    </w:p>
    <w:p w:rsidR="006C1B70" w:rsidRPr="00A265A5" w:rsidRDefault="006C1B70" w:rsidP="00376E44">
      <w:pPr>
        <w:jc w:val="both"/>
        <w:rPr>
          <w:rFonts w:ascii="Times New Roman" w:hAnsi="Times New Roman" w:cs="Times New Roman"/>
        </w:rPr>
      </w:pPr>
      <w:r/>
    </w:p>
    <w:p w:rsidR="00376E44" w:rsidRPr="00A265A5" w:rsidRDefault="00CE3FA1" w:rsidP="001B3D84">
      <w:pPr>
        <w:rPr>
          <w:rFonts w:ascii="Times New Roman" w:hAnsi="Times New Roman" w:cs="Times New Roman"/>
        </w:rPr>
      </w:pPr>
      <w:r>
        <w:t xml:space="preserve">*****. ***** . Fábio ***** dos ***** </w:t>
      </w:r>
    </w:p>
    <w:p w:rsidR="00376E44" w:rsidRPr="00A265A5" w:rsidRDefault="00376E44" w:rsidP="00376E44">
      <w:pPr>
        <w:jc w:val="center"/>
        <w:rPr>
          <w:rFonts w:ascii="Times New Roman" w:hAnsi="Times New Roman" w:cs="Times New Roman"/>
        </w:rPr>
      </w:pPr>
      <w:r>
        <w:t xml:space="preserve">***** </w:t>
      </w:r>
    </w:p>
    <w:p w:rsidR="00CE3FA1" w:rsidRPr="00A265A5" w:rsidRDefault="00CE3FA1" w:rsidP="00376E44">
      <w:pPr>
        <w:jc w:val="center"/>
        <w:rPr>
          <w:rFonts w:ascii="Times New Roman" w:hAnsi="Times New Roman" w:cs="Times New Roman"/>
        </w:rPr>
      </w:pPr>
      <w:r>
        <w:t>***** n. 90.616-***** n. 104.223-*****</w:t>
      </w:r>
    </w:p>
    <w:p w:rsidR="00073CF5" w:rsidRPr="00A265A5" w:rsidRDefault="00CE3FA1" w:rsidP="00073CF5">
      <w:pPr>
        <w:spacing w:before="120" w:after="280" w:line="360" w:lineRule="auto"/>
        <w:ind w:firstLine="1559"/>
        <w:jc w:val="both"/>
        <w:rPr>
          <w:rFonts w:ascii="Times New Roman" w:hAnsi="Times New Roman" w:cs="Times New Roman"/>
        </w:rPr>
      </w:pPr>
      <w:r>
        <w:t xml:space="preserve"> </w:t>
      </w:r>
    </w:p>
    <w:p w:rsidR="00073CF5" w:rsidRPr="00A265A5" w:rsidRDefault="00073CF5" w:rsidP="006C1B70">
      <w:pPr>
        <w:spacing w:before="120" w:after="280" w:line="360" w:lineRule="auto"/>
        <w:ind w:firstLine="1559"/>
        <w:jc w:val="both"/>
        <w:rPr>
          <w:rFonts w:ascii="Times New Roman" w:hAnsi="Times New Roman" w:cs="Times New Roman"/>
        </w:rPr>
      </w:pPr>
      <w:r/>
    </w:p>
    <w:p w:rsidR="00376E44" w:rsidRPr="00A265A5" w:rsidRDefault="00F85F8A" w:rsidP="001B3D84">
      <w:pPr>
        <w:rPr>
          <w:rFonts w:ascii="Times New Roman" w:hAnsi="Times New Roman" w:cs="Times New Roman"/>
        </w:rPr>
      </w:pPr>
      <w:r>
        <w:t xml:space="preserve">*****. ***** . ***** </w:t>
      </w:r>
    </w:p>
    <w:p w:rsidR="00376E44" w:rsidRPr="00A265A5" w:rsidRDefault="00376E44" w:rsidP="00CA2809">
      <w:pPr>
        <w:jc w:val="center"/>
        <w:rPr>
          <w:rFonts w:ascii="Times New Roman" w:hAnsi="Times New Roman" w:cs="Times New Roman"/>
        </w:rPr>
      </w:pPr>
      <w:r>
        <w:t xml:space="preserve">***** </w:t>
      </w:r>
    </w:p>
    <w:p w:rsidR="00CA2809" w:rsidRPr="00A265A5" w:rsidRDefault="00CA2809" w:rsidP="006C1B70">
      <w:pPr>
        <w:jc w:val="center"/>
        <w:rPr>
          <w:rFonts w:ascii="Times New Roman" w:hAnsi="Times New Roman" w:cs="Times New Roman"/>
          <w:lang w:val="es-ES"/>
        </w:rPr>
      </w:pPr>
      <w:r>
        <w:t xml:space="preserve">  ***** n. 219.665-*****</w:t>
      </w:r>
    </w:p>
    <w:p w:rsidR="006C1B70" w:rsidRPr="00A265A5" w:rsidRDefault="006C1B70" w:rsidP="00CE3FA1">
      <w:pPr>
        <w:spacing w:before="120" w:after="280" w:line="360" w:lineRule="auto"/>
        <w:ind w:firstLine="1559"/>
        <w:jc w:val="both"/>
        <w:rPr>
          <w:rFonts w:ascii="Times New Roman" w:hAnsi="Times New Roman" w:cs="Times New Roman"/>
          <w:lang w:val="es-ES"/>
        </w:rPr>
      </w:pPr>
      <w:r/>
    </w:p>
    <w:p w:rsidR="00AD4E2B" w:rsidRPr="00A265A5" w:rsidRDefault="00AD4E2B" w:rsidP="00073CF5">
      <w:pPr>
        <w:tabs>
          <w:tab w:val="left" w:pos="4772"/>
        </w:tabs>
        <w:rPr>
          <w:rFonts w:ascii="Times New Roman" w:hAnsi="Times New Roman" w:cs="Times New Roman"/>
        </w:rPr>
      </w:pPr>
      <w:r/>
    </w:p>
    <w:p w:rsidR="00AD4E2B" w:rsidRPr="00A265A5" w:rsidRDefault="00AD4E2B" w:rsidP="004B1A31">
      <w:pPr>
        <w:tabs>
          <w:tab w:val="left" w:pos="4772"/>
        </w:tabs>
        <w:jc w:val="center"/>
        <w:rPr>
          <w:rFonts w:ascii="Times New Roman" w:hAnsi="Times New Roman" w:cs="Times New Roman"/>
        </w:rPr>
      </w:pPr>
      <w:r/>
    </w:p>
    <w:p w:rsidR="00AD4E2B" w:rsidRPr="00A265A5" w:rsidRDefault="00AD4E2B" w:rsidP="004B1A31">
      <w:pPr>
        <w:tabs>
          <w:tab w:val="left" w:pos="4772"/>
        </w:tabs>
        <w:jc w:val="center"/>
        <w:rPr>
          <w:rFonts w:ascii="Times New Roman" w:hAnsi="Times New Roman" w:cs="Times New Roman"/>
        </w:rPr>
      </w:pPr>
      <w:r/>
    </w:p>
    <w:p w:rsidR="004B1A31" w:rsidRPr="00A265A5" w:rsidRDefault="00F85F8A" w:rsidP="004B1A31">
      <w:pPr>
        <w:tabs>
          <w:tab w:val="left" w:pos="4772"/>
        </w:tabs>
        <w:jc w:val="center"/>
        <w:rPr>
          <w:rFonts w:ascii="Times New Roman" w:hAnsi="Times New Roman" w:cs="Times New Roman"/>
        </w:rPr>
      </w:pPr>
      <w:r>
        <w:t xml:space="preserve">*****. ***** da ***** . ***** </w:t>
      </w:r>
    </w:p>
    <w:p w:rsidR="004B1A31" w:rsidRPr="00A265A5" w:rsidRDefault="004B1A31" w:rsidP="004B1A31">
      <w:pPr>
        <w:tabs>
          <w:tab w:val="left" w:pos="4772"/>
        </w:tabs>
        <w:rPr>
          <w:rFonts w:ascii="Times New Roman" w:hAnsi="Times New Roman" w:cs="Times New Roman"/>
        </w:rPr>
      </w:pPr>
      <w:r>
        <w:t xml:space="preserve">          ***** </w:t>
      </w:r>
    </w:p>
    <w:p w:rsidR="00CE3FA1" w:rsidRPr="00A265A5" w:rsidRDefault="004B1A31" w:rsidP="004B1A31">
      <w:pPr>
        <w:rPr>
          <w:rFonts w:ascii="Times New Roman" w:hAnsi="Times New Roman" w:cs="Times New Roman"/>
        </w:rPr>
      </w:pPr>
      <w:r>
        <w:t xml:space="preserve">   ***** 976823-***** n. 116366ENF</w:t>
      </w:r>
    </w:p>
    <w:p w:rsidR="00EA55C4" w:rsidRPr="00A265A5" w:rsidRDefault="00EA55C4" w:rsidP="00EA55C4">
      <w:pPr>
        <w:rPr>
          <w:rFonts w:ascii="Times New Roman" w:hAnsi="Times New Roman" w:cs="Times New Roman"/>
        </w:rPr>
      </w:pPr>
      <w:r/>
    </w:p>
    <w:p w:rsidR="00CF3FCA" w:rsidRPr="00A265A5" w:rsidRDefault="00CF3FCA" w:rsidP="00EA55C4">
      <w:pPr>
        <w:rPr>
          <w:rFonts w:ascii="Times New Roman" w:hAnsi="Times New Roman" w:cs="Times New Roman"/>
        </w:rPr>
      </w:pPr>
      <w:r/>
    </w:p>
    <w:p w:rsidR="00073CF5" w:rsidRPr="00A265A5" w:rsidRDefault="00073CF5" w:rsidP="00EA55C4">
      <w:pPr>
        <w:rPr>
          <w:rFonts w:ascii="Times New Roman" w:hAnsi="Times New Roman" w:cs="Times New Roman"/>
        </w:rPr>
      </w:pPr>
      <w:r/>
    </w:p>
    <w:p w:rsidR="00F55C68" w:rsidRPr="00A265A5" w:rsidRDefault="00F55C68" w:rsidP="00EA55C4">
      <w:pPr>
        <w:rPr>
          <w:rFonts w:ascii="Times New Roman" w:hAnsi="Times New Roman" w:cs="Times New Roman"/>
        </w:rPr>
      </w:pPr>
      <w:r/>
    </w:p>
    <w:tbl>
      <w:tblPr>
        <w:tblW w:w="9709" w:type="dxa"/>
        <w:tblInd w:w="38" w:type="dxa"/>
        <w:tblLook w:val="04A0" w:firstRow="1" w:lastRow="0" w:firstColumn="1" w:lastColumn="0" w:noHBand="0" w:noVBand="1"/>
      </w:tblPr>
      <w:tblGrid>
        <w:gridCol w:w="4322"/>
        <w:gridCol w:w="5387"/>
      </w:tblGrid>
      <w:tr w:rsidR="00073CF5" w:rsidRPr="00A265A5" w:rsidTr="00F14882">
        <w:tc>
          <w:tcPr>
            <w:tcW w:w="4322" w:type="dxa"/>
          </w:tcPr>
          <w:p>
            <w:r/>
          </w:p>
        </w:tc>
        <w:tc>
          <w:tcPr>
            <w:tcW w:w="5387" w:type="dxa"/>
          </w:tcPr>
          <w:p>
            <w:r>
              <w:t>*****. ***** de ***** de ***** n. 823143-*****</w:t>
            </w:r>
          </w:p>
        </w:tc>
      </w:tr>
    </w:tbl>
    <w:p w:rsidR="00915087" w:rsidRPr="00A265A5" w:rsidRDefault="00915087" w:rsidP="007267C8">
      <w:pPr>
        <w:jc w:val="center"/>
        <w:rPr>
          <w:rFonts w:ascii="Times New Roman" w:hAnsi="Times New Roman" w:cs="Times New Roman"/>
        </w:rPr>
      </w:pPr>
      <w:r/>
    </w:p>
    <w:p w:rsidR="00EA55C4" w:rsidRPr="00A265A5" w:rsidRDefault="00EA55C4" w:rsidP="005D1A9B">
      <w:pPr>
        <w:tabs>
          <w:tab w:val="left" w:pos="4772"/>
        </w:tabs>
        <w:spacing w:after="100" w:afterAutospacing="1" w:line="276" w:lineRule="auto"/>
        <w:jc w:val="both"/>
        <w:rPr>
          <w:rFonts w:ascii="Times New Roman" w:hAnsi="Times New Roman" w:cs="Times New Roman"/>
        </w:rPr>
      </w:pPr>
      <w:r/>
    </w:p>
    <w:p w:rsidR="00EA55C4" w:rsidRPr="00A265A5" w:rsidRDefault="00EA55C4" w:rsidP="005D1A9B">
      <w:pPr>
        <w:tabs>
          <w:tab w:val="left" w:pos="4772"/>
        </w:tabs>
        <w:spacing w:after="100" w:afterAutospacing="1" w:line="276" w:lineRule="auto"/>
        <w:jc w:val="both"/>
        <w:rPr>
          <w:rFonts w:ascii="Times New Roman" w:hAnsi="Times New Roman" w:cs="Times New Roman"/>
        </w:rPr>
      </w:pPr>
      <w:r/>
    </w:p>
    <w:sectPr w:rsidR="00EA55C4" w:rsidRPr="00A265A5" w:rsidSect="00EA5E4D">
      <w:headerReference w:type="default" r:id="rId8"/>
      <w:footerReference w:type="default" r:id="rId9"/>
      <w:pgSz w:w="11906" w:h="16838"/>
      <w:pgMar w:top="1417" w:right="1701" w:bottom="0" w:left="1701" w:header="708" w:footer="283"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A5270" w:rsidRDefault="004A5270" w:rsidP="002B08D9">
      <w:r>
        <w:separator/>
      </w:r>
    </w:p>
  </w:endnote>
  <w:endnote w:type="continuationSeparator" w:id="0">
    <w:p w:rsidR="004A5270" w:rsidRDefault="004A5270" w:rsidP="002B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arsaw">
    <w:panose1 w:val="000005040000000000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vice Font 10cpi">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500B" w:rsidRDefault="0000500B" w:rsidP="000912C7">
    <w:pPr>
      <w:pStyle w:val="Rodap1"/>
      <w:tabs>
        <w:tab w:val="left" w:pos="708"/>
      </w:tabs>
      <w:spacing w:line="360" w:lineRule="auto"/>
      <w:ind w:left="-1134" w:right="-568"/>
      <w:jc w:val="center"/>
      <w:rPr>
        <w:rFonts w:ascii="Times New Roman" w:hAnsi="Times New Roman" w:cs="Times New Roman"/>
        <w:color w:val="auto"/>
        <w:sz w:val="16"/>
        <w:szCs w:val="16"/>
      </w:rPr>
    </w:pPr>
    <w:r>
      <w:rPr>
        <w:rFonts w:ascii="Times New Roman" w:hAnsi="Times New Roman" w:cs="Times New Roman"/>
        <w:color w:val="auto"/>
        <w:sz w:val="16"/>
        <w:szCs w:val="16"/>
      </w:rPr>
      <w:t>Sede: Av. Monte Castelo, 269, bairro Monte Castelo - CEP 79010-400 - Campo Grande/MS.  Fone: (67) 3323-3167 – Fax: (67) 3323- 3111</w:t>
    </w:r>
  </w:p>
  <w:p w:rsidR="0000500B" w:rsidRDefault="0000500B" w:rsidP="000912C7">
    <w:pPr>
      <w:spacing w:line="360" w:lineRule="auto"/>
      <w:ind w:left="-1134" w:right="-568"/>
      <w:jc w:val="center"/>
      <w:rPr>
        <w:sz w:val="16"/>
        <w:szCs w:val="16"/>
      </w:rPr>
    </w:pPr>
    <w:r>
      <w:rPr>
        <w:sz w:val="16"/>
        <w:szCs w:val="16"/>
      </w:rPr>
      <w:t>Subseção Três Lagoas: Rua Dr. Munir Thomé. 2706 – Jardim Alvorada – CEP 79601-060 – Três Lagoas/MS. Fone: (67) 99869-9895</w:t>
    </w:r>
  </w:p>
  <w:p w:rsidR="0000500B" w:rsidRDefault="00AA0824" w:rsidP="000912C7">
    <w:pPr>
      <w:spacing w:line="360" w:lineRule="auto"/>
      <w:ind w:left="-1134" w:right="-568"/>
      <w:jc w:val="center"/>
      <w:rPr>
        <w:sz w:val="16"/>
        <w:szCs w:val="16"/>
        <w:bdr w:val="none" w:sz="0" w:space="0" w:color="auto" w:frame="1"/>
        <w:shd w:val="clear" w:color="auto" w:fill="FFFFFF"/>
      </w:rPr>
    </w:pPr>
    <w:r>
      <w:rPr>
        <w:noProof/>
      </w:rPr>
      <mc:AlternateContent>
        <mc:Choice Requires="wps">
          <w:drawing>
            <wp:anchor distT="0" distB="0" distL="114300" distR="114300" simplePos="0" relativeHeight="251658240" behindDoc="0" locked="0" layoutInCell="1" allowOverlap="1">
              <wp:simplePos x="0" y="0"/>
              <wp:positionH relativeFrom="page">
                <wp:posOffset>6682105</wp:posOffset>
              </wp:positionH>
              <wp:positionV relativeFrom="margin">
                <wp:posOffset>8422640</wp:posOffset>
              </wp:positionV>
              <wp:extent cx="652145" cy="257175"/>
              <wp:effectExtent l="0" t="0" r="0" b="0"/>
              <wp:wrapNone/>
              <wp:docPr id="1085070319"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145" cy="257175"/>
                      </a:xfrm>
                      <a:prstGeom prst="rect">
                        <a:avLst/>
                      </a:prstGeom>
                      <a:solidFill>
                        <a:srgbClr val="FFFFFF"/>
                      </a:solidFill>
                      <a:ln>
                        <a:noFill/>
                      </a:ln>
                    </wps:spPr>
                    <wps:txbx>
                      <w:txbxContent>
                        <w:p w:rsidR="0000500B" w:rsidRDefault="0000500B" w:rsidP="008A75F9">
                          <w:pPr>
                            <w:pBdr>
                              <w:bottom w:val="single" w:sz="4" w:space="1" w:color="auto"/>
                            </w:pBdr>
                            <w:ind w:right="79"/>
                            <w:rPr>
                              <w:sz w:val="16"/>
                              <w:szCs w:val="16"/>
                            </w:rPr>
                          </w:pPr>
                          <w:r>
                            <w:rPr>
                              <w:sz w:val="16"/>
                              <w:szCs w:val="16"/>
                            </w:rPr>
                            <w:t xml:space="preserve">Pág. </w:t>
                          </w:r>
                          <w:r>
                            <w:rPr>
                              <w:b/>
                              <w:bCs/>
                              <w:sz w:val="16"/>
                              <w:szCs w:val="16"/>
                            </w:rPr>
                            <w:fldChar w:fldCharType="begin"/>
                          </w:r>
                          <w:r>
                            <w:rPr>
                              <w:b/>
                              <w:bCs/>
                              <w:sz w:val="16"/>
                              <w:szCs w:val="16"/>
                            </w:rPr>
                            <w:instrText>PAGE  \* Arabic  \* MERGEFORMAT</w:instrText>
                          </w:r>
                          <w:r>
                            <w:rPr>
                              <w:b/>
                              <w:bCs/>
                              <w:sz w:val="16"/>
                              <w:szCs w:val="16"/>
                            </w:rPr>
                            <w:fldChar w:fldCharType="separate"/>
                          </w:r>
                          <w:r>
                            <w:rPr>
                              <w:b/>
                              <w:bCs/>
                              <w:noProof/>
                              <w:sz w:val="16"/>
                              <w:szCs w:val="16"/>
                            </w:rPr>
                            <w:t>2</w:t>
                          </w:r>
                          <w:r>
                            <w:rPr>
                              <w:b/>
                              <w:bCs/>
                              <w:sz w:val="16"/>
                              <w:szCs w:val="16"/>
                            </w:rPr>
                            <w:fldChar w:fldCharType="end"/>
                          </w:r>
                          <w:r>
                            <w:rPr>
                              <w:sz w:val="16"/>
                              <w:szCs w:val="16"/>
                            </w:rPr>
                            <w:t xml:space="preserve">/ </w:t>
                          </w:r>
                          <w:r>
                            <w:rPr>
                              <w:b/>
                              <w:bCs/>
                              <w:noProof/>
                              <w:sz w:val="16"/>
                              <w:szCs w:val="16"/>
                            </w:rPr>
                            <w:fldChar w:fldCharType="begin"/>
                          </w:r>
                          <w:r>
                            <w:rPr>
                              <w:b/>
                              <w:bCs/>
                              <w:noProof/>
                              <w:sz w:val="16"/>
                              <w:szCs w:val="16"/>
                            </w:rPr>
                            <w:instrText>NUMPAGES  \* Arabic  \* MERGEFORMAT</w:instrText>
                          </w:r>
                          <w:r>
                            <w:rPr>
                              <w:b/>
                              <w:bCs/>
                              <w:noProof/>
                              <w:sz w:val="16"/>
                              <w:szCs w:val="16"/>
                            </w:rPr>
                            <w:fldChar w:fldCharType="separate"/>
                          </w:r>
                          <w:r>
                            <w:rPr>
                              <w:b/>
                              <w:bCs/>
                              <w:noProof/>
                              <w:sz w:val="16"/>
                              <w:szCs w:val="16"/>
                            </w:rPr>
                            <w:t>2</w:t>
                          </w:r>
                          <w:r>
                            <w:rPr>
                              <w:b/>
                              <w:bCs/>
                              <w:noProof/>
                              <w:sz w:val="16"/>
                              <w:szCs w:val="16"/>
                            </w:rPr>
                            <w:fldChar w:fldCharType="end"/>
                          </w:r>
                          <w:r>
                            <w:rPr>
                              <w:sz w:val="16"/>
                              <w:szCs w:val="16"/>
                            </w:rPr>
                            <w:softHyphen/>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 o:spid="_x0000_s1026" style="position:absolute;left:0;text-align:left;margin-left:526.15pt;margin-top:663.2pt;width:51.35pt;height:20.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" stroked="f">
              <v:textbox>
                <w:txbxContent>
                  <w:p w:rsidR="0000500B" w:rsidRDefault="0000500B" w:rsidP="008A75F9">
                    <w:pPr>
                      <w:pBdr>
                        <w:bottom w:val="single" w:sz="4" w:space="1" w:color="auto"/>
                      </w:pBdr>
                      <w:ind w:right="79"/>
                      <w:rPr>
                        <w:sz w:val="16"/>
                        <w:szCs w:val="16"/>
                      </w:rPr>
                    </w:pPr>
                    <w:r>
                      <w:rPr>
                        <w:sz w:val="16"/>
                        <w:szCs w:val="16"/>
                      </w:rPr>
                      <w:t xml:space="preserve">Pág. </w:t>
                    </w:r>
                    <w:r>
                      <w:rPr>
                        <w:b/>
                        <w:bCs/>
                        <w:sz w:val="16"/>
                        <w:szCs w:val="16"/>
                      </w:rPr>
                      <w:fldChar w:fldCharType="begin"/>
                    </w:r>
                    <w:r>
                      <w:rPr>
                        <w:b/>
                        <w:bCs/>
                        <w:sz w:val="16"/>
                        <w:szCs w:val="16"/>
                      </w:rPr>
                      <w:instrText>PAGE  \* Arabic  \* MERGEFORMAT</w:instrText>
                    </w:r>
                    <w:r>
                      <w:rPr>
                        <w:b/>
                        <w:bCs/>
                        <w:sz w:val="16"/>
                        <w:szCs w:val="16"/>
                      </w:rPr>
                      <w:fldChar w:fldCharType="separate"/>
                    </w:r>
                    <w:r>
                      <w:rPr>
                        <w:b/>
                        <w:bCs/>
                        <w:noProof/>
                        <w:sz w:val="16"/>
                        <w:szCs w:val="16"/>
                      </w:rPr>
                      <w:t>2</w:t>
                    </w:r>
                    <w:r>
                      <w:rPr>
                        <w:b/>
                        <w:bCs/>
                        <w:sz w:val="16"/>
                        <w:szCs w:val="16"/>
                      </w:rPr>
                      <w:fldChar w:fldCharType="end"/>
                    </w:r>
                    <w:r>
                      <w:rPr>
                        <w:sz w:val="16"/>
                        <w:szCs w:val="16"/>
                      </w:rPr>
                      <w:t xml:space="preserve">/ </w:t>
                    </w:r>
                    <w:r>
                      <w:rPr>
                        <w:b/>
                        <w:bCs/>
                        <w:noProof/>
                        <w:sz w:val="16"/>
                        <w:szCs w:val="16"/>
                      </w:rPr>
                      <w:fldChar w:fldCharType="begin"/>
                    </w:r>
                    <w:r>
                      <w:rPr>
                        <w:b/>
                        <w:bCs/>
                        <w:noProof/>
                        <w:sz w:val="16"/>
                        <w:szCs w:val="16"/>
                      </w:rPr>
                      <w:instrText>NUMPAGES  \* Arabic  \* MERGEFORMAT</w:instrText>
                    </w:r>
                    <w:r>
                      <w:rPr>
                        <w:b/>
                        <w:bCs/>
                        <w:noProof/>
                        <w:sz w:val="16"/>
                        <w:szCs w:val="16"/>
                      </w:rPr>
                      <w:fldChar w:fldCharType="separate"/>
                    </w:r>
                    <w:r>
                      <w:rPr>
                        <w:b/>
                        <w:bCs/>
                        <w:noProof/>
                        <w:sz w:val="16"/>
                        <w:szCs w:val="16"/>
                      </w:rPr>
                      <w:t>2</w:t>
                    </w:r>
                    <w:r>
                      <w:rPr>
                        <w:b/>
                        <w:bCs/>
                        <w:noProof/>
                        <w:sz w:val="16"/>
                        <w:szCs w:val="16"/>
                      </w:rPr>
                      <w:fldChar w:fldCharType="end"/>
                    </w:r>
                    <w:r>
                      <w:rPr>
                        <w:sz w:val="16"/>
                        <w:szCs w:val="16"/>
                      </w:rPr>
                      <w:softHyphen/>
                    </w:r>
                  </w:p>
                </w:txbxContent>
              </v:textbox>
              <w10:wrap anchorx="page" anchory="margin"/>
            </v:rect>
          </w:pict>
        </mc:Fallback>
      </mc:AlternateContent>
    </w:r>
    <w:r w:rsidR="0000500B">
      <w:rPr>
        <w:sz w:val="16"/>
        <w:szCs w:val="16"/>
      </w:rPr>
      <w:t>Subseção Dourados: Rua Hilda Bergo Duarte, 959 – Vila Planalto</w:t>
    </w:r>
    <w:r w:rsidR="0000500B">
      <w:rPr>
        <w:sz w:val="16"/>
        <w:szCs w:val="16"/>
        <w:bdr w:val="none" w:sz="0" w:space="0" w:color="auto" w:frame="1"/>
        <w:shd w:val="clear" w:color="auto" w:fill="FFFFFF"/>
      </w:rPr>
      <w:t xml:space="preserve"> - Cep:79805-031 – Dourados/MS. Fone/Fax: (67) 3423-1754</w:t>
    </w:r>
  </w:p>
  <w:p w:rsidR="0000500B" w:rsidRPr="008A75F9" w:rsidRDefault="0000500B" w:rsidP="000912C7">
    <w:pPr>
      <w:pStyle w:val="Rodap"/>
      <w:jc w:val="center"/>
    </w:pPr>
    <w:r>
      <w:rPr>
        <w:sz w:val="16"/>
        <w:szCs w:val="16"/>
      </w:rPr>
      <w:t xml:space="preserve">Site: </w:t>
    </w:r>
    <w:hyperlink r:id="rId1" w:history="1">
      <w:r>
        <w:rPr>
          <w:rStyle w:val="Hyperlink"/>
          <w:sz w:val="16"/>
          <w:szCs w:val="16"/>
        </w:rPr>
        <w:t>www.corenms.gov.br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A5270" w:rsidRDefault="004A5270" w:rsidP="002B08D9">
      <w:r>
        <w:separator/>
      </w:r>
    </w:p>
  </w:footnote>
  <w:footnote w:type="continuationSeparator" w:id="0">
    <w:p w:rsidR="004A5270" w:rsidRDefault="004A5270" w:rsidP="002B0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500B" w:rsidRDefault="00AA0824">
    <w:pPr>
      <w:pStyle w:val="Cabealho"/>
    </w:pPr>
    <w:r>
      <w:rPr>
        <w:noProof/>
      </w:rPr>
      <w:drawing>
        <wp:anchor distT="0" distB="0" distL="114300" distR="114300" simplePos="0" relativeHeight="251657216" behindDoc="0" locked="0" layoutInCell="1" allowOverlap="1">
          <wp:simplePos x="0" y="0"/>
          <wp:positionH relativeFrom="column">
            <wp:posOffset>1268095</wp:posOffset>
          </wp:positionH>
          <wp:positionV relativeFrom="paragraph">
            <wp:posOffset>-199390</wp:posOffset>
          </wp:positionV>
          <wp:extent cx="2955290" cy="800735"/>
          <wp:effectExtent l="0" t="0" r="0" b="0"/>
          <wp:wrapSquare wrapText="bothSides"/>
          <wp:docPr id="1" name="Imagem 2" descr="LOGO 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 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5290" cy="800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500B" w:rsidRDefault="0000500B">
    <w:pPr>
      <w:pStyle w:val="Cabealho"/>
    </w:pPr>
  </w:p>
  <w:p w:rsidR="0000500B" w:rsidRDefault="0000500B">
    <w:pPr>
      <w:pStyle w:val="Cabealho"/>
    </w:pPr>
  </w:p>
  <w:p w:rsidR="0000500B" w:rsidRDefault="0000500B" w:rsidP="002B08D9">
    <w:pPr>
      <w:jc w:val="center"/>
      <w:rPr>
        <w:rFonts w:ascii="Device Font 10cpi" w:hAnsi="Device Font 10cpi" w:cs="Device Font 10cpi"/>
        <w:b/>
        <w:bCs/>
        <w:sz w:val="18"/>
        <w:szCs w:val="18"/>
      </w:rPr>
    </w:pPr>
  </w:p>
  <w:p w:rsidR="0000500B" w:rsidRPr="00072722" w:rsidRDefault="0000500B" w:rsidP="002B08D9">
    <w:pPr>
      <w:jc w:val="center"/>
      <w:rPr>
        <w:rFonts w:ascii="Device Font 10cpi" w:hAnsi="Device Font 10cpi" w:cs="Device Font 10cpi"/>
        <w:b/>
        <w:bCs/>
        <w:sz w:val="18"/>
        <w:szCs w:val="18"/>
      </w:rPr>
    </w:pPr>
    <w:r w:rsidRPr="00072722">
      <w:rPr>
        <w:rFonts w:ascii="Device Font 10cpi" w:hAnsi="Device Font 10cpi" w:cs="Device Font 10cpi"/>
        <w:b/>
        <w:bCs/>
        <w:sz w:val="18"/>
        <w:szCs w:val="18"/>
      </w:rPr>
      <w:t>Conselho Regional de Enfermagem de Mato Grosso do Sul</w:t>
    </w:r>
  </w:p>
  <w:p w:rsidR="0000500B" w:rsidRDefault="0000500B" w:rsidP="00976328">
    <w:pPr>
      <w:jc w:val="center"/>
    </w:pPr>
    <w:r w:rsidRPr="00072722">
      <w:rPr>
        <w:rFonts w:ascii="Device Font 10cpi" w:hAnsi="Device Font 10cpi" w:cs="Device Font 10cpi"/>
        <w:sz w:val="18"/>
        <w:szCs w:val="18"/>
      </w:rPr>
      <w:t>Sistema Cofen/Conselhos Regionais - Autarquia Federal criada pela Lei Nº 5. 905/73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7DA2E83"/>
    <w:multiLevelType w:val="hybridMultilevel"/>
    <w:tmpl w:val="E20ED8A2"/>
    <w:lvl w:ilvl="0" w:tplc="F31400BE">
      <w:start w:val="1"/>
      <w:numFmt w:val="lowerLetter"/>
      <w:lvlText w:val="%1)"/>
      <w:lvlJc w:val="left"/>
      <w:pPr>
        <w:ind w:left="420" w:hanging="360"/>
      </w:pPr>
      <w:rPr>
        <w:rFonts w:hint="default"/>
        <w:color w:val="auto"/>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 w15:restartNumberingAfterBreak="0">
    <w:nsid w:val="6CD87B72"/>
    <w:multiLevelType w:val="hybridMultilevel"/>
    <w:tmpl w:val="66DECF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40183243">
    <w:abstractNumId w:val="2"/>
  </w:num>
  <w:num w:numId="2" w16cid:durableId="1914848570">
    <w:abstractNumId w:val="0"/>
  </w:num>
  <w:num w:numId="3" w16cid:durableId="372193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8D9"/>
    <w:rsid w:val="00000F99"/>
    <w:rsid w:val="00001581"/>
    <w:rsid w:val="00001C00"/>
    <w:rsid w:val="00002E46"/>
    <w:rsid w:val="00002EC1"/>
    <w:rsid w:val="00002F07"/>
    <w:rsid w:val="000030C2"/>
    <w:rsid w:val="000030DB"/>
    <w:rsid w:val="00004BAC"/>
    <w:rsid w:val="0000500B"/>
    <w:rsid w:val="00005BDD"/>
    <w:rsid w:val="000061C5"/>
    <w:rsid w:val="00006B1F"/>
    <w:rsid w:val="00007066"/>
    <w:rsid w:val="00007392"/>
    <w:rsid w:val="000110F3"/>
    <w:rsid w:val="000131F9"/>
    <w:rsid w:val="0001335B"/>
    <w:rsid w:val="0001616A"/>
    <w:rsid w:val="00016190"/>
    <w:rsid w:val="00016A57"/>
    <w:rsid w:val="00016FD1"/>
    <w:rsid w:val="00017E13"/>
    <w:rsid w:val="00017F1C"/>
    <w:rsid w:val="00020786"/>
    <w:rsid w:val="000224C3"/>
    <w:rsid w:val="00022D79"/>
    <w:rsid w:val="00022D9F"/>
    <w:rsid w:val="00023A4C"/>
    <w:rsid w:val="000249DF"/>
    <w:rsid w:val="00025910"/>
    <w:rsid w:val="00027238"/>
    <w:rsid w:val="000300D7"/>
    <w:rsid w:val="000306C1"/>
    <w:rsid w:val="00031366"/>
    <w:rsid w:val="0003277D"/>
    <w:rsid w:val="00032A09"/>
    <w:rsid w:val="00033B93"/>
    <w:rsid w:val="00034295"/>
    <w:rsid w:val="000354A0"/>
    <w:rsid w:val="00036346"/>
    <w:rsid w:val="00037368"/>
    <w:rsid w:val="00037AE6"/>
    <w:rsid w:val="00041952"/>
    <w:rsid w:val="00041D3B"/>
    <w:rsid w:val="0004233E"/>
    <w:rsid w:val="000441A5"/>
    <w:rsid w:val="00044359"/>
    <w:rsid w:val="00045904"/>
    <w:rsid w:val="00045D07"/>
    <w:rsid w:val="00046810"/>
    <w:rsid w:val="00047033"/>
    <w:rsid w:val="000470E9"/>
    <w:rsid w:val="00050351"/>
    <w:rsid w:val="000520F8"/>
    <w:rsid w:val="00052AA1"/>
    <w:rsid w:val="000538E8"/>
    <w:rsid w:val="00053987"/>
    <w:rsid w:val="000548ED"/>
    <w:rsid w:val="00054ECE"/>
    <w:rsid w:val="000560B8"/>
    <w:rsid w:val="0005616D"/>
    <w:rsid w:val="00057387"/>
    <w:rsid w:val="00060073"/>
    <w:rsid w:val="00060A16"/>
    <w:rsid w:val="0006118D"/>
    <w:rsid w:val="00061C0F"/>
    <w:rsid w:val="00062378"/>
    <w:rsid w:val="00062A98"/>
    <w:rsid w:val="000630F0"/>
    <w:rsid w:val="00064A85"/>
    <w:rsid w:val="0006570A"/>
    <w:rsid w:val="00066606"/>
    <w:rsid w:val="000678D8"/>
    <w:rsid w:val="0007075E"/>
    <w:rsid w:val="00072722"/>
    <w:rsid w:val="00073A81"/>
    <w:rsid w:val="00073CF5"/>
    <w:rsid w:val="000751CB"/>
    <w:rsid w:val="000759CF"/>
    <w:rsid w:val="00075D29"/>
    <w:rsid w:val="0007774F"/>
    <w:rsid w:val="000778D0"/>
    <w:rsid w:val="00081F18"/>
    <w:rsid w:val="00082410"/>
    <w:rsid w:val="000830D4"/>
    <w:rsid w:val="000835BB"/>
    <w:rsid w:val="00084577"/>
    <w:rsid w:val="00084A6F"/>
    <w:rsid w:val="00084B66"/>
    <w:rsid w:val="00084D33"/>
    <w:rsid w:val="00085776"/>
    <w:rsid w:val="000857C6"/>
    <w:rsid w:val="00085E3A"/>
    <w:rsid w:val="0008689E"/>
    <w:rsid w:val="000869CC"/>
    <w:rsid w:val="0008734B"/>
    <w:rsid w:val="00090043"/>
    <w:rsid w:val="000912C7"/>
    <w:rsid w:val="0009223C"/>
    <w:rsid w:val="000935F5"/>
    <w:rsid w:val="0009559A"/>
    <w:rsid w:val="00096039"/>
    <w:rsid w:val="00097164"/>
    <w:rsid w:val="000A030D"/>
    <w:rsid w:val="000A1A62"/>
    <w:rsid w:val="000A2459"/>
    <w:rsid w:val="000A2535"/>
    <w:rsid w:val="000A2DE2"/>
    <w:rsid w:val="000A38EA"/>
    <w:rsid w:val="000A4EB9"/>
    <w:rsid w:val="000A540C"/>
    <w:rsid w:val="000B0F71"/>
    <w:rsid w:val="000B1FDC"/>
    <w:rsid w:val="000B2BAA"/>
    <w:rsid w:val="000B3326"/>
    <w:rsid w:val="000B45A5"/>
    <w:rsid w:val="000B493F"/>
    <w:rsid w:val="000B5593"/>
    <w:rsid w:val="000B6D9C"/>
    <w:rsid w:val="000C0478"/>
    <w:rsid w:val="000C2D92"/>
    <w:rsid w:val="000C3766"/>
    <w:rsid w:val="000C39CF"/>
    <w:rsid w:val="000C44AD"/>
    <w:rsid w:val="000C47EC"/>
    <w:rsid w:val="000C488F"/>
    <w:rsid w:val="000C7A9A"/>
    <w:rsid w:val="000D2475"/>
    <w:rsid w:val="000D2C6A"/>
    <w:rsid w:val="000D303E"/>
    <w:rsid w:val="000D3054"/>
    <w:rsid w:val="000D5698"/>
    <w:rsid w:val="000D60C9"/>
    <w:rsid w:val="000D6517"/>
    <w:rsid w:val="000E116F"/>
    <w:rsid w:val="000E19AE"/>
    <w:rsid w:val="000E1A53"/>
    <w:rsid w:val="000E749D"/>
    <w:rsid w:val="000F0EFD"/>
    <w:rsid w:val="000F2005"/>
    <w:rsid w:val="000F28D4"/>
    <w:rsid w:val="000F3FAB"/>
    <w:rsid w:val="000F4F5F"/>
    <w:rsid w:val="000F55E1"/>
    <w:rsid w:val="000F5B24"/>
    <w:rsid w:val="00100CA9"/>
    <w:rsid w:val="00100EC3"/>
    <w:rsid w:val="001012DD"/>
    <w:rsid w:val="00104B9D"/>
    <w:rsid w:val="0010512D"/>
    <w:rsid w:val="00105732"/>
    <w:rsid w:val="001058F5"/>
    <w:rsid w:val="00105AA2"/>
    <w:rsid w:val="00106318"/>
    <w:rsid w:val="0011031B"/>
    <w:rsid w:val="00111DDB"/>
    <w:rsid w:val="001121BC"/>
    <w:rsid w:val="00113DD2"/>
    <w:rsid w:val="00114596"/>
    <w:rsid w:val="00114EF3"/>
    <w:rsid w:val="001152D9"/>
    <w:rsid w:val="00116216"/>
    <w:rsid w:val="00116965"/>
    <w:rsid w:val="00116B19"/>
    <w:rsid w:val="00120301"/>
    <w:rsid w:val="00120F77"/>
    <w:rsid w:val="00122401"/>
    <w:rsid w:val="00122520"/>
    <w:rsid w:val="00122848"/>
    <w:rsid w:val="001235AD"/>
    <w:rsid w:val="00123FA7"/>
    <w:rsid w:val="00126362"/>
    <w:rsid w:val="00127DB8"/>
    <w:rsid w:val="0013431B"/>
    <w:rsid w:val="001350B6"/>
    <w:rsid w:val="00136371"/>
    <w:rsid w:val="00137546"/>
    <w:rsid w:val="00137AA9"/>
    <w:rsid w:val="0014091A"/>
    <w:rsid w:val="00140E8C"/>
    <w:rsid w:val="00141484"/>
    <w:rsid w:val="001416F4"/>
    <w:rsid w:val="001439C8"/>
    <w:rsid w:val="00143A5E"/>
    <w:rsid w:val="00144538"/>
    <w:rsid w:val="00144F6C"/>
    <w:rsid w:val="001452E7"/>
    <w:rsid w:val="001469C5"/>
    <w:rsid w:val="00146FAB"/>
    <w:rsid w:val="00147BDB"/>
    <w:rsid w:val="00147F2C"/>
    <w:rsid w:val="001504EA"/>
    <w:rsid w:val="00150F11"/>
    <w:rsid w:val="00154107"/>
    <w:rsid w:val="001550A9"/>
    <w:rsid w:val="00155A0B"/>
    <w:rsid w:val="001561A9"/>
    <w:rsid w:val="0015643F"/>
    <w:rsid w:val="00157582"/>
    <w:rsid w:val="00157DE4"/>
    <w:rsid w:val="00160DED"/>
    <w:rsid w:val="001616CC"/>
    <w:rsid w:val="00162F66"/>
    <w:rsid w:val="0016368A"/>
    <w:rsid w:val="0016455F"/>
    <w:rsid w:val="0016550B"/>
    <w:rsid w:val="001676A0"/>
    <w:rsid w:val="001679B8"/>
    <w:rsid w:val="00170DF9"/>
    <w:rsid w:val="001712B3"/>
    <w:rsid w:val="00171A17"/>
    <w:rsid w:val="00173926"/>
    <w:rsid w:val="00173D28"/>
    <w:rsid w:val="001742F3"/>
    <w:rsid w:val="00176655"/>
    <w:rsid w:val="00176AB2"/>
    <w:rsid w:val="00176B8A"/>
    <w:rsid w:val="001770BB"/>
    <w:rsid w:val="00182184"/>
    <w:rsid w:val="0018337F"/>
    <w:rsid w:val="001841E7"/>
    <w:rsid w:val="00190CF9"/>
    <w:rsid w:val="00193383"/>
    <w:rsid w:val="00193488"/>
    <w:rsid w:val="00193D76"/>
    <w:rsid w:val="001943E1"/>
    <w:rsid w:val="001958BA"/>
    <w:rsid w:val="00195A8C"/>
    <w:rsid w:val="001962B8"/>
    <w:rsid w:val="001A023A"/>
    <w:rsid w:val="001A0697"/>
    <w:rsid w:val="001A09B9"/>
    <w:rsid w:val="001A1336"/>
    <w:rsid w:val="001A1AA3"/>
    <w:rsid w:val="001A2570"/>
    <w:rsid w:val="001A2E9C"/>
    <w:rsid w:val="001A3507"/>
    <w:rsid w:val="001A38A9"/>
    <w:rsid w:val="001A42BD"/>
    <w:rsid w:val="001A4B75"/>
    <w:rsid w:val="001A5A18"/>
    <w:rsid w:val="001A6200"/>
    <w:rsid w:val="001A711A"/>
    <w:rsid w:val="001A77B2"/>
    <w:rsid w:val="001A78BE"/>
    <w:rsid w:val="001B0085"/>
    <w:rsid w:val="001B06D8"/>
    <w:rsid w:val="001B094F"/>
    <w:rsid w:val="001B0D99"/>
    <w:rsid w:val="001B0EE2"/>
    <w:rsid w:val="001B1DB8"/>
    <w:rsid w:val="001B3D84"/>
    <w:rsid w:val="001B46A1"/>
    <w:rsid w:val="001B5A07"/>
    <w:rsid w:val="001B6E69"/>
    <w:rsid w:val="001B76B1"/>
    <w:rsid w:val="001C1508"/>
    <w:rsid w:val="001C1D95"/>
    <w:rsid w:val="001C27F5"/>
    <w:rsid w:val="001C53EE"/>
    <w:rsid w:val="001C7FF7"/>
    <w:rsid w:val="001D13AC"/>
    <w:rsid w:val="001D1C70"/>
    <w:rsid w:val="001D2BFD"/>
    <w:rsid w:val="001D37F7"/>
    <w:rsid w:val="001D52FE"/>
    <w:rsid w:val="001D74CB"/>
    <w:rsid w:val="001E11BD"/>
    <w:rsid w:val="001E31C8"/>
    <w:rsid w:val="001E37D8"/>
    <w:rsid w:val="001E39E4"/>
    <w:rsid w:val="001E5053"/>
    <w:rsid w:val="001E50B2"/>
    <w:rsid w:val="001E545F"/>
    <w:rsid w:val="001E67A1"/>
    <w:rsid w:val="001F015D"/>
    <w:rsid w:val="001F0FB1"/>
    <w:rsid w:val="001F12C0"/>
    <w:rsid w:val="001F142C"/>
    <w:rsid w:val="001F18E2"/>
    <w:rsid w:val="001F1B21"/>
    <w:rsid w:val="001F462B"/>
    <w:rsid w:val="00200232"/>
    <w:rsid w:val="00201814"/>
    <w:rsid w:val="00201B6A"/>
    <w:rsid w:val="00203BBF"/>
    <w:rsid w:val="00203D88"/>
    <w:rsid w:val="00205B5D"/>
    <w:rsid w:val="00205EFA"/>
    <w:rsid w:val="002061FB"/>
    <w:rsid w:val="002067F0"/>
    <w:rsid w:val="00206959"/>
    <w:rsid w:val="00207294"/>
    <w:rsid w:val="00211609"/>
    <w:rsid w:val="00212326"/>
    <w:rsid w:val="00212AD2"/>
    <w:rsid w:val="00214B23"/>
    <w:rsid w:val="0021523A"/>
    <w:rsid w:val="00215A86"/>
    <w:rsid w:val="00216548"/>
    <w:rsid w:val="002176EA"/>
    <w:rsid w:val="002177A3"/>
    <w:rsid w:val="002177FB"/>
    <w:rsid w:val="002210D2"/>
    <w:rsid w:val="0022284B"/>
    <w:rsid w:val="002241A8"/>
    <w:rsid w:val="00224567"/>
    <w:rsid w:val="00225C9D"/>
    <w:rsid w:val="002267EB"/>
    <w:rsid w:val="00226B0A"/>
    <w:rsid w:val="00226F11"/>
    <w:rsid w:val="002277A8"/>
    <w:rsid w:val="00227C68"/>
    <w:rsid w:val="00232DB6"/>
    <w:rsid w:val="00233E16"/>
    <w:rsid w:val="0023517C"/>
    <w:rsid w:val="0023580B"/>
    <w:rsid w:val="0023581C"/>
    <w:rsid w:val="002358CD"/>
    <w:rsid w:val="0023657F"/>
    <w:rsid w:val="0023696E"/>
    <w:rsid w:val="00236F7C"/>
    <w:rsid w:val="00242257"/>
    <w:rsid w:val="0024390B"/>
    <w:rsid w:val="00244677"/>
    <w:rsid w:val="00244C88"/>
    <w:rsid w:val="002451D8"/>
    <w:rsid w:val="00245B30"/>
    <w:rsid w:val="00245ECD"/>
    <w:rsid w:val="00246F6B"/>
    <w:rsid w:val="002473BE"/>
    <w:rsid w:val="00247EA3"/>
    <w:rsid w:val="00250041"/>
    <w:rsid w:val="00251338"/>
    <w:rsid w:val="002524A6"/>
    <w:rsid w:val="00253E1F"/>
    <w:rsid w:val="00254098"/>
    <w:rsid w:val="00255673"/>
    <w:rsid w:val="002558E8"/>
    <w:rsid w:val="00255BCC"/>
    <w:rsid w:val="002564F5"/>
    <w:rsid w:val="002572B8"/>
    <w:rsid w:val="00260D1B"/>
    <w:rsid w:val="002614E4"/>
    <w:rsid w:val="002615E6"/>
    <w:rsid w:val="002630A3"/>
    <w:rsid w:val="00263360"/>
    <w:rsid w:val="00263F47"/>
    <w:rsid w:val="002642B0"/>
    <w:rsid w:val="00265EC6"/>
    <w:rsid w:val="00266026"/>
    <w:rsid w:val="002662D2"/>
    <w:rsid w:val="00266A0B"/>
    <w:rsid w:val="00267247"/>
    <w:rsid w:val="00270331"/>
    <w:rsid w:val="0027145E"/>
    <w:rsid w:val="002726D4"/>
    <w:rsid w:val="00272B19"/>
    <w:rsid w:val="00272D11"/>
    <w:rsid w:val="00275AE5"/>
    <w:rsid w:val="00275C0E"/>
    <w:rsid w:val="00276C0D"/>
    <w:rsid w:val="00277784"/>
    <w:rsid w:val="00280925"/>
    <w:rsid w:val="00282966"/>
    <w:rsid w:val="0028366D"/>
    <w:rsid w:val="002857CE"/>
    <w:rsid w:val="002858D6"/>
    <w:rsid w:val="00285AFD"/>
    <w:rsid w:val="00285C82"/>
    <w:rsid w:val="00286CB2"/>
    <w:rsid w:val="00287443"/>
    <w:rsid w:val="00287B02"/>
    <w:rsid w:val="00291875"/>
    <w:rsid w:val="00291EE6"/>
    <w:rsid w:val="0029297E"/>
    <w:rsid w:val="00292AC2"/>
    <w:rsid w:val="00292CC8"/>
    <w:rsid w:val="002934C3"/>
    <w:rsid w:val="00293956"/>
    <w:rsid w:val="0029515A"/>
    <w:rsid w:val="00296398"/>
    <w:rsid w:val="002979F9"/>
    <w:rsid w:val="002A0563"/>
    <w:rsid w:val="002A0598"/>
    <w:rsid w:val="002A0D75"/>
    <w:rsid w:val="002A1787"/>
    <w:rsid w:val="002A1C70"/>
    <w:rsid w:val="002A2255"/>
    <w:rsid w:val="002A6957"/>
    <w:rsid w:val="002A6F06"/>
    <w:rsid w:val="002A7514"/>
    <w:rsid w:val="002A753F"/>
    <w:rsid w:val="002A7D6D"/>
    <w:rsid w:val="002A7FD6"/>
    <w:rsid w:val="002B08D9"/>
    <w:rsid w:val="002B0C26"/>
    <w:rsid w:val="002B2C3E"/>
    <w:rsid w:val="002B335F"/>
    <w:rsid w:val="002B4916"/>
    <w:rsid w:val="002B4A9D"/>
    <w:rsid w:val="002B4F10"/>
    <w:rsid w:val="002B5B31"/>
    <w:rsid w:val="002B7EE6"/>
    <w:rsid w:val="002C0085"/>
    <w:rsid w:val="002C0B99"/>
    <w:rsid w:val="002C13C7"/>
    <w:rsid w:val="002C24D4"/>
    <w:rsid w:val="002C2FF4"/>
    <w:rsid w:val="002C40CC"/>
    <w:rsid w:val="002C40FE"/>
    <w:rsid w:val="002C63E1"/>
    <w:rsid w:val="002C6652"/>
    <w:rsid w:val="002C68E6"/>
    <w:rsid w:val="002C6B59"/>
    <w:rsid w:val="002C6E7C"/>
    <w:rsid w:val="002C7F4D"/>
    <w:rsid w:val="002D319F"/>
    <w:rsid w:val="002D3B9C"/>
    <w:rsid w:val="002D49E7"/>
    <w:rsid w:val="002D5B5A"/>
    <w:rsid w:val="002D690D"/>
    <w:rsid w:val="002D78E7"/>
    <w:rsid w:val="002D7C09"/>
    <w:rsid w:val="002D7ECA"/>
    <w:rsid w:val="002D7F4E"/>
    <w:rsid w:val="002E0A8D"/>
    <w:rsid w:val="002E2784"/>
    <w:rsid w:val="002E2A39"/>
    <w:rsid w:val="002E2E84"/>
    <w:rsid w:val="002E443D"/>
    <w:rsid w:val="002E47F1"/>
    <w:rsid w:val="002E5702"/>
    <w:rsid w:val="002E6490"/>
    <w:rsid w:val="002E7559"/>
    <w:rsid w:val="002F0728"/>
    <w:rsid w:val="002F3201"/>
    <w:rsid w:val="002F4401"/>
    <w:rsid w:val="002F516E"/>
    <w:rsid w:val="002F66AA"/>
    <w:rsid w:val="003020F3"/>
    <w:rsid w:val="0030254D"/>
    <w:rsid w:val="00303031"/>
    <w:rsid w:val="003040B1"/>
    <w:rsid w:val="003058BC"/>
    <w:rsid w:val="0030729F"/>
    <w:rsid w:val="00307761"/>
    <w:rsid w:val="003079AD"/>
    <w:rsid w:val="00307E1B"/>
    <w:rsid w:val="00307ED1"/>
    <w:rsid w:val="00311B25"/>
    <w:rsid w:val="00311B9F"/>
    <w:rsid w:val="00313E52"/>
    <w:rsid w:val="00313FDB"/>
    <w:rsid w:val="0031424F"/>
    <w:rsid w:val="00314347"/>
    <w:rsid w:val="0031554B"/>
    <w:rsid w:val="003155AF"/>
    <w:rsid w:val="00315FA0"/>
    <w:rsid w:val="003179E6"/>
    <w:rsid w:val="00317C62"/>
    <w:rsid w:val="0032088E"/>
    <w:rsid w:val="0032108D"/>
    <w:rsid w:val="00322AB6"/>
    <w:rsid w:val="0032568E"/>
    <w:rsid w:val="00326174"/>
    <w:rsid w:val="003264F7"/>
    <w:rsid w:val="00327F4E"/>
    <w:rsid w:val="00330486"/>
    <w:rsid w:val="00330D1D"/>
    <w:rsid w:val="0033352A"/>
    <w:rsid w:val="00333DBD"/>
    <w:rsid w:val="003346D5"/>
    <w:rsid w:val="00335A42"/>
    <w:rsid w:val="0034151C"/>
    <w:rsid w:val="00341B62"/>
    <w:rsid w:val="00342379"/>
    <w:rsid w:val="003433FD"/>
    <w:rsid w:val="0034371E"/>
    <w:rsid w:val="003439C8"/>
    <w:rsid w:val="003448A1"/>
    <w:rsid w:val="00344979"/>
    <w:rsid w:val="0034520A"/>
    <w:rsid w:val="003458C3"/>
    <w:rsid w:val="00346A14"/>
    <w:rsid w:val="00347380"/>
    <w:rsid w:val="00347DB2"/>
    <w:rsid w:val="00350161"/>
    <w:rsid w:val="00350D4C"/>
    <w:rsid w:val="00351489"/>
    <w:rsid w:val="00351CDE"/>
    <w:rsid w:val="00353C4A"/>
    <w:rsid w:val="00354408"/>
    <w:rsid w:val="00356981"/>
    <w:rsid w:val="00357317"/>
    <w:rsid w:val="0035758E"/>
    <w:rsid w:val="00361B52"/>
    <w:rsid w:val="003631FC"/>
    <w:rsid w:val="00364456"/>
    <w:rsid w:val="00364C79"/>
    <w:rsid w:val="00364E08"/>
    <w:rsid w:val="0036597F"/>
    <w:rsid w:val="00365D2A"/>
    <w:rsid w:val="003664C3"/>
    <w:rsid w:val="003665B9"/>
    <w:rsid w:val="00366CD0"/>
    <w:rsid w:val="00371A5E"/>
    <w:rsid w:val="00372352"/>
    <w:rsid w:val="00372AEB"/>
    <w:rsid w:val="003737AD"/>
    <w:rsid w:val="00373F8E"/>
    <w:rsid w:val="003749D0"/>
    <w:rsid w:val="00376E44"/>
    <w:rsid w:val="003774BA"/>
    <w:rsid w:val="00377C1B"/>
    <w:rsid w:val="00377C97"/>
    <w:rsid w:val="00377DA5"/>
    <w:rsid w:val="0038038E"/>
    <w:rsid w:val="00382107"/>
    <w:rsid w:val="00382563"/>
    <w:rsid w:val="0038338C"/>
    <w:rsid w:val="00383F68"/>
    <w:rsid w:val="00387786"/>
    <w:rsid w:val="00390942"/>
    <w:rsid w:val="00391655"/>
    <w:rsid w:val="0039169A"/>
    <w:rsid w:val="00391D1F"/>
    <w:rsid w:val="00392E4C"/>
    <w:rsid w:val="00395595"/>
    <w:rsid w:val="00396F97"/>
    <w:rsid w:val="003A00BB"/>
    <w:rsid w:val="003A059D"/>
    <w:rsid w:val="003A1D59"/>
    <w:rsid w:val="003A22CD"/>
    <w:rsid w:val="003A302A"/>
    <w:rsid w:val="003A3834"/>
    <w:rsid w:val="003A42C3"/>
    <w:rsid w:val="003A4637"/>
    <w:rsid w:val="003A4D05"/>
    <w:rsid w:val="003A4F3B"/>
    <w:rsid w:val="003A4FCC"/>
    <w:rsid w:val="003A5234"/>
    <w:rsid w:val="003B080A"/>
    <w:rsid w:val="003B09AF"/>
    <w:rsid w:val="003B16C0"/>
    <w:rsid w:val="003B1EEB"/>
    <w:rsid w:val="003B407D"/>
    <w:rsid w:val="003B5A66"/>
    <w:rsid w:val="003B5FDF"/>
    <w:rsid w:val="003B6999"/>
    <w:rsid w:val="003B6BD7"/>
    <w:rsid w:val="003B7959"/>
    <w:rsid w:val="003C0972"/>
    <w:rsid w:val="003C0B53"/>
    <w:rsid w:val="003C1031"/>
    <w:rsid w:val="003C195F"/>
    <w:rsid w:val="003C1EE8"/>
    <w:rsid w:val="003C2F84"/>
    <w:rsid w:val="003C3A2B"/>
    <w:rsid w:val="003C45AB"/>
    <w:rsid w:val="003C4B11"/>
    <w:rsid w:val="003C4CA9"/>
    <w:rsid w:val="003C6D87"/>
    <w:rsid w:val="003C7927"/>
    <w:rsid w:val="003D0AD0"/>
    <w:rsid w:val="003D2447"/>
    <w:rsid w:val="003D2975"/>
    <w:rsid w:val="003D2C18"/>
    <w:rsid w:val="003D2D75"/>
    <w:rsid w:val="003D4077"/>
    <w:rsid w:val="003D4858"/>
    <w:rsid w:val="003D5512"/>
    <w:rsid w:val="003D6347"/>
    <w:rsid w:val="003D6738"/>
    <w:rsid w:val="003D7D9F"/>
    <w:rsid w:val="003D7F9F"/>
    <w:rsid w:val="003D7FD9"/>
    <w:rsid w:val="003E1D75"/>
    <w:rsid w:val="003E4722"/>
    <w:rsid w:val="003E4BAD"/>
    <w:rsid w:val="003E634E"/>
    <w:rsid w:val="003E7934"/>
    <w:rsid w:val="003F073E"/>
    <w:rsid w:val="003F2D2D"/>
    <w:rsid w:val="003F2F55"/>
    <w:rsid w:val="003F56A6"/>
    <w:rsid w:val="003F5962"/>
    <w:rsid w:val="003F7A47"/>
    <w:rsid w:val="003F7C85"/>
    <w:rsid w:val="00400002"/>
    <w:rsid w:val="004003BE"/>
    <w:rsid w:val="004024EC"/>
    <w:rsid w:val="00402E11"/>
    <w:rsid w:val="00403E5D"/>
    <w:rsid w:val="004043B6"/>
    <w:rsid w:val="004065C4"/>
    <w:rsid w:val="00411F3C"/>
    <w:rsid w:val="00412BCA"/>
    <w:rsid w:val="00413192"/>
    <w:rsid w:val="00413F66"/>
    <w:rsid w:val="004141DE"/>
    <w:rsid w:val="0041524C"/>
    <w:rsid w:val="00415AE3"/>
    <w:rsid w:val="0041719D"/>
    <w:rsid w:val="00417AA8"/>
    <w:rsid w:val="00420EF7"/>
    <w:rsid w:val="00420FB7"/>
    <w:rsid w:val="004227D7"/>
    <w:rsid w:val="00422F11"/>
    <w:rsid w:val="004265BF"/>
    <w:rsid w:val="00426AD8"/>
    <w:rsid w:val="00426C3D"/>
    <w:rsid w:val="00426E2B"/>
    <w:rsid w:val="00427144"/>
    <w:rsid w:val="0043035A"/>
    <w:rsid w:val="00430B76"/>
    <w:rsid w:val="004319E3"/>
    <w:rsid w:val="004320E8"/>
    <w:rsid w:val="004321D2"/>
    <w:rsid w:val="0043285D"/>
    <w:rsid w:val="004345AD"/>
    <w:rsid w:val="004347AF"/>
    <w:rsid w:val="00434B08"/>
    <w:rsid w:val="004352F2"/>
    <w:rsid w:val="00435771"/>
    <w:rsid w:val="00435DE3"/>
    <w:rsid w:val="00436A67"/>
    <w:rsid w:val="00437458"/>
    <w:rsid w:val="0043787B"/>
    <w:rsid w:val="00440CAA"/>
    <w:rsid w:val="00440DF2"/>
    <w:rsid w:val="00440E07"/>
    <w:rsid w:val="00441763"/>
    <w:rsid w:val="0044241D"/>
    <w:rsid w:val="00442E7D"/>
    <w:rsid w:val="004442D0"/>
    <w:rsid w:val="004454BE"/>
    <w:rsid w:val="00445BEE"/>
    <w:rsid w:val="00446242"/>
    <w:rsid w:val="004469B2"/>
    <w:rsid w:val="004504AD"/>
    <w:rsid w:val="00450873"/>
    <w:rsid w:val="00450FD9"/>
    <w:rsid w:val="00451A17"/>
    <w:rsid w:val="00452CA9"/>
    <w:rsid w:val="00453308"/>
    <w:rsid w:val="00453E05"/>
    <w:rsid w:val="00455B7F"/>
    <w:rsid w:val="00455E58"/>
    <w:rsid w:val="00456290"/>
    <w:rsid w:val="0045655F"/>
    <w:rsid w:val="0045679A"/>
    <w:rsid w:val="0045683B"/>
    <w:rsid w:val="00457D2C"/>
    <w:rsid w:val="00460685"/>
    <w:rsid w:val="00460D74"/>
    <w:rsid w:val="0046172E"/>
    <w:rsid w:val="004619E3"/>
    <w:rsid w:val="004640CD"/>
    <w:rsid w:val="004645FB"/>
    <w:rsid w:val="004652FE"/>
    <w:rsid w:val="00465514"/>
    <w:rsid w:val="00466151"/>
    <w:rsid w:val="00466DF5"/>
    <w:rsid w:val="00467FFD"/>
    <w:rsid w:val="004700F5"/>
    <w:rsid w:val="004722F8"/>
    <w:rsid w:val="004729FA"/>
    <w:rsid w:val="00472CC5"/>
    <w:rsid w:val="004747CD"/>
    <w:rsid w:val="00474A36"/>
    <w:rsid w:val="00474D9C"/>
    <w:rsid w:val="00476224"/>
    <w:rsid w:val="00477092"/>
    <w:rsid w:val="004804E2"/>
    <w:rsid w:val="00482147"/>
    <w:rsid w:val="00483132"/>
    <w:rsid w:val="0048612B"/>
    <w:rsid w:val="00486DA2"/>
    <w:rsid w:val="00487BFD"/>
    <w:rsid w:val="00491332"/>
    <w:rsid w:val="00491EEB"/>
    <w:rsid w:val="00492004"/>
    <w:rsid w:val="00492B4A"/>
    <w:rsid w:val="00492E4A"/>
    <w:rsid w:val="00492E93"/>
    <w:rsid w:val="0049493E"/>
    <w:rsid w:val="00494A90"/>
    <w:rsid w:val="00494D92"/>
    <w:rsid w:val="00494EEA"/>
    <w:rsid w:val="0049511A"/>
    <w:rsid w:val="00495946"/>
    <w:rsid w:val="00496C61"/>
    <w:rsid w:val="0049792C"/>
    <w:rsid w:val="00497CD1"/>
    <w:rsid w:val="004A2141"/>
    <w:rsid w:val="004A3072"/>
    <w:rsid w:val="004A3304"/>
    <w:rsid w:val="004A44FF"/>
    <w:rsid w:val="004A5270"/>
    <w:rsid w:val="004A6379"/>
    <w:rsid w:val="004A658E"/>
    <w:rsid w:val="004A65AE"/>
    <w:rsid w:val="004A6615"/>
    <w:rsid w:val="004A6AB7"/>
    <w:rsid w:val="004B009D"/>
    <w:rsid w:val="004B0D9E"/>
    <w:rsid w:val="004B1A31"/>
    <w:rsid w:val="004B2E84"/>
    <w:rsid w:val="004B5AB5"/>
    <w:rsid w:val="004B68A9"/>
    <w:rsid w:val="004B6E1A"/>
    <w:rsid w:val="004B7266"/>
    <w:rsid w:val="004B78F4"/>
    <w:rsid w:val="004B7C6E"/>
    <w:rsid w:val="004C10CE"/>
    <w:rsid w:val="004C1D29"/>
    <w:rsid w:val="004C2272"/>
    <w:rsid w:val="004C2934"/>
    <w:rsid w:val="004C3076"/>
    <w:rsid w:val="004C31F4"/>
    <w:rsid w:val="004C4BCB"/>
    <w:rsid w:val="004C4E7D"/>
    <w:rsid w:val="004C5E01"/>
    <w:rsid w:val="004C6011"/>
    <w:rsid w:val="004C6C26"/>
    <w:rsid w:val="004D11A2"/>
    <w:rsid w:val="004D3173"/>
    <w:rsid w:val="004D337F"/>
    <w:rsid w:val="004D3E0D"/>
    <w:rsid w:val="004D5192"/>
    <w:rsid w:val="004D6CB9"/>
    <w:rsid w:val="004D7BB0"/>
    <w:rsid w:val="004E45A1"/>
    <w:rsid w:val="004E4B51"/>
    <w:rsid w:val="004E4D24"/>
    <w:rsid w:val="004E551F"/>
    <w:rsid w:val="004E55AB"/>
    <w:rsid w:val="004E6081"/>
    <w:rsid w:val="004E62FC"/>
    <w:rsid w:val="004E6355"/>
    <w:rsid w:val="004E66FD"/>
    <w:rsid w:val="004E6BA8"/>
    <w:rsid w:val="004E6F33"/>
    <w:rsid w:val="004E70B6"/>
    <w:rsid w:val="004F094B"/>
    <w:rsid w:val="004F4DED"/>
    <w:rsid w:val="004F684D"/>
    <w:rsid w:val="004F73B2"/>
    <w:rsid w:val="004F7562"/>
    <w:rsid w:val="00500443"/>
    <w:rsid w:val="0050096C"/>
    <w:rsid w:val="0050189B"/>
    <w:rsid w:val="00502E80"/>
    <w:rsid w:val="00504D50"/>
    <w:rsid w:val="005051F4"/>
    <w:rsid w:val="00505290"/>
    <w:rsid w:val="00505EBE"/>
    <w:rsid w:val="00506DE6"/>
    <w:rsid w:val="00510B94"/>
    <w:rsid w:val="00510EBA"/>
    <w:rsid w:val="00511872"/>
    <w:rsid w:val="00512728"/>
    <w:rsid w:val="005134C8"/>
    <w:rsid w:val="005135D4"/>
    <w:rsid w:val="00513CB9"/>
    <w:rsid w:val="005143F0"/>
    <w:rsid w:val="00514D90"/>
    <w:rsid w:val="00515506"/>
    <w:rsid w:val="005167CC"/>
    <w:rsid w:val="0051782F"/>
    <w:rsid w:val="00520238"/>
    <w:rsid w:val="0052068C"/>
    <w:rsid w:val="00520836"/>
    <w:rsid w:val="00520BA2"/>
    <w:rsid w:val="005225CB"/>
    <w:rsid w:val="00522DF4"/>
    <w:rsid w:val="00522F7F"/>
    <w:rsid w:val="005232E7"/>
    <w:rsid w:val="00523492"/>
    <w:rsid w:val="0052382A"/>
    <w:rsid w:val="00525EAC"/>
    <w:rsid w:val="0052635D"/>
    <w:rsid w:val="00526476"/>
    <w:rsid w:val="00527990"/>
    <w:rsid w:val="005308C5"/>
    <w:rsid w:val="00530907"/>
    <w:rsid w:val="00532170"/>
    <w:rsid w:val="0053327B"/>
    <w:rsid w:val="005350BB"/>
    <w:rsid w:val="00535D4B"/>
    <w:rsid w:val="00536A02"/>
    <w:rsid w:val="00536E61"/>
    <w:rsid w:val="0053750B"/>
    <w:rsid w:val="005375B1"/>
    <w:rsid w:val="00537715"/>
    <w:rsid w:val="00537B63"/>
    <w:rsid w:val="00540E1C"/>
    <w:rsid w:val="005426DA"/>
    <w:rsid w:val="00542EE4"/>
    <w:rsid w:val="005466FD"/>
    <w:rsid w:val="00546C5A"/>
    <w:rsid w:val="00547E94"/>
    <w:rsid w:val="005509AE"/>
    <w:rsid w:val="00551629"/>
    <w:rsid w:val="00551C24"/>
    <w:rsid w:val="0055429B"/>
    <w:rsid w:val="0055441F"/>
    <w:rsid w:val="00555E47"/>
    <w:rsid w:val="00556239"/>
    <w:rsid w:val="00556C45"/>
    <w:rsid w:val="00557E40"/>
    <w:rsid w:val="00561607"/>
    <w:rsid w:val="00562D74"/>
    <w:rsid w:val="00563602"/>
    <w:rsid w:val="00563E0B"/>
    <w:rsid w:val="00564167"/>
    <w:rsid w:val="0056445F"/>
    <w:rsid w:val="005646FC"/>
    <w:rsid w:val="0056527A"/>
    <w:rsid w:val="00565DF7"/>
    <w:rsid w:val="00566A98"/>
    <w:rsid w:val="00567C98"/>
    <w:rsid w:val="0057105E"/>
    <w:rsid w:val="00571240"/>
    <w:rsid w:val="0057346C"/>
    <w:rsid w:val="005739CF"/>
    <w:rsid w:val="00574E16"/>
    <w:rsid w:val="005752EA"/>
    <w:rsid w:val="005754DC"/>
    <w:rsid w:val="00575F7C"/>
    <w:rsid w:val="00576092"/>
    <w:rsid w:val="00576381"/>
    <w:rsid w:val="00576A6C"/>
    <w:rsid w:val="00576E22"/>
    <w:rsid w:val="00577906"/>
    <w:rsid w:val="005825F7"/>
    <w:rsid w:val="00584879"/>
    <w:rsid w:val="005855B3"/>
    <w:rsid w:val="00586625"/>
    <w:rsid w:val="005866B3"/>
    <w:rsid w:val="0058676B"/>
    <w:rsid w:val="00586991"/>
    <w:rsid w:val="00590A2C"/>
    <w:rsid w:val="005916E7"/>
    <w:rsid w:val="0059219E"/>
    <w:rsid w:val="0059369F"/>
    <w:rsid w:val="005938C4"/>
    <w:rsid w:val="00593C9C"/>
    <w:rsid w:val="005940E5"/>
    <w:rsid w:val="00594801"/>
    <w:rsid w:val="00594E95"/>
    <w:rsid w:val="005963FC"/>
    <w:rsid w:val="005965D9"/>
    <w:rsid w:val="005974BF"/>
    <w:rsid w:val="00597AC9"/>
    <w:rsid w:val="005A0649"/>
    <w:rsid w:val="005A087B"/>
    <w:rsid w:val="005A1B8B"/>
    <w:rsid w:val="005A20A7"/>
    <w:rsid w:val="005A52EF"/>
    <w:rsid w:val="005A7DEE"/>
    <w:rsid w:val="005B054D"/>
    <w:rsid w:val="005B0741"/>
    <w:rsid w:val="005B1218"/>
    <w:rsid w:val="005B4EF9"/>
    <w:rsid w:val="005B5641"/>
    <w:rsid w:val="005B5FEA"/>
    <w:rsid w:val="005B6B0A"/>
    <w:rsid w:val="005B6ED4"/>
    <w:rsid w:val="005B6EFC"/>
    <w:rsid w:val="005B7A46"/>
    <w:rsid w:val="005C0F7D"/>
    <w:rsid w:val="005C1260"/>
    <w:rsid w:val="005C1D6A"/>
    <w:rsid w:val="005C1F24"/>
    <w:rsid w:val="005C27A8"/>
    <w:rsid w:val="005C2903"/>
    <w:rsid w:val="005C2A46"/>
    <w:rsid w:val="005C329C"/>
    <w:rsid w:val="005C336A"/>
    <w:rsid w:val="005C4FF0"/>
    <w:rsid w:val="005C5AD6"/>
    <w:rsid w:val="005C6C51"/>
    <w:rsid w:val="005C76E3"/>
    <w:rsid w:val="005D05E3"/>
    <w:rsid w:val="005D0CBF"/>
    <w:rsid w:val="005D1578"/>
    <w:rsid w:val="005D1A9B"/>
    <w:rsid w:val="005D25BA"/>
    <w:rsid w:val="005D28BF"/>
    <w:rsid w:val="005D4687"/>
    <w:rsid w:val="005D51FE"/>
    <w:rsid w:val="005D74BC"/>
    <w:rsid w:val="005E1D9F"/>
    <w:rsid w:val="005E2BE0"/>
    <w:rsid w:val="005E30C9"/>
    <w:rsid w:val="005E3B04"/>
    <w:rsid w:val="005E4DEA"/>
    <w:rsid w:val="005E77E7"/>
    <w:rsid w:val="005E78B7"/>
    <w:rsid w:val="005F176B"/>
    <w:rsid w:val="005F319C"/>
    <w:rsid w:val="005F5152"/>
    <w:rsid w:val="005F561C"/>
    <w:rsid w:val="005F67E9"/>
    <w:rsid w:val="005F7222"/>
    <w:rsid w:val="00600991"/>
    <w:rsid w:val="00600C1E"/>
    <w:rsid w:val="006014D8"/>
    <w:rsid w:val="006021BC"/>
    <w:rsid w:val="00603E93"/>
    <w:rsid w:val="006053F6"/>
    <w:rsid w:val="006065ED"/>
    <w:rsid w:val="00610AA4"/>
    <w:rsid w:val="00610F66"/>
    <w:rsid w:val="0061110C"/>
    <w:rsid w:val="00612A11"/>
    <w:rsid w:val="006133D7"/>
    <w:rsid w:val="00614A77"/>
    <w:rsid w:val="00617CEA"/>
    <w:rsid w:val="006204FC"/>
    <w:rsid w:val="0062135E"/>
    <w:rsid w:val="006218EE"/>
    <w:rsid w:val="00624583"/>
    <w:rsid w:val="006247EA"/>
    <w:rsid w:val="00625374"/>
    <w:rsid w:val="00625C75"/>
    <w:rsid w:val="00626883"/>
    <w:rsid w:val="00626B8C"/>
    <w:rsid w:val="0062703B"/>
    <w:rsid w:val="0062785E"/>
    <w:rsid w:val="00627D36"/>
    <w:rsid w:val="0063018F"/>
    <w:rsid w:val="0063049B"/>
    <w:rsid w:val="00632500"/>
    <w:rsid w:val="0063300E"/>
    <w:rsid w:val="00633A4B"/>
    <w:rsid w:val="00634970"/>
    <w:rsid w:val="00634DC7"/>
    <w:rsid w:val="00635DA2"/>
    <w:rsid w:val="00636021"/>
    <w:rsid w:val="006360D5"/>
    <w:rsid w:val="00636F68"/>
    <w:rsid w:val="00637892"/>
    <w:rsid w:val="00637ED6"/>
    <w:rsid w:val="00640DF0"/>
    <w:rsid w:val="00641321"/>
    <w:rsid w:val="00642DE2"/>
    <w:rsid w:val="006436AB"/>
    <w:rsid w:val="00643C05"/>
    <w:rsid w:val="00643ED2"/>
    <w:rsid w:val="006449A8"/>
    <w:rsid w:val="00645F28"/>
    <w:rsid w:val="00645FF3"/>
    <w:rsid w:val="0064755C"/>
    <w:rsid w:val="00650631"/>
    <w:rsid w:val="00650994"/>
    <w:rsid w:val="00650CD4"/>
    <w:rsid w:val="006512A1"/>
    <w:rsid w:val="00653308"/>
    <w:rsid w:val="006537D6"/>
    <w:rsid w:val="006539E4"/>
    <w:rsid w:val="0065428E"/>
    <w:rsid w:val="00654A7E"/>
    <w:rsid w:val="0065562C"/>
    <w:rsid w:val="00655EE5"/>
    <w:rsid w:val="006560CE"/>
    <w:rsid w:val="00656256"/>
    <w:rsid w:val="006577EA"/>
    <w:rsid w:val="006577EF"/>
    <w:rsid w:val="00657F6F"/>
    <w:rsid w:val="00657F9E"/>
    <w:rsid w:val="00660851"/>
    <w:rsid w:val="00660F70"/>
    <w:rsid w:val="0066263E"/>
    <w:rsid w:val="00662858"/>
    <w:rsid w:val="0066309E"/>
    <w:rsid w:val="00663DA1"/>
    <w:rsid w:val="00664313"/>
    <w:rsid w:val="00664426"/>
    <w:rsid w:val="00664CAD"/>
    <w:rsid w:val="00665E29"/>
    <w:rsid w:val="006668E5"/>
    <w:rsid w:val="00671C7A"/>
    <w:rsid w:val="00672A26"/>
    <w:rsid w:val="00674F14"/>
    <w:rsid w:val="00675C9B"/>
    <w:rsid w:val="00675D07"/>
    <w:rsid w:val="00676825"/>
    <w:rsid w:val="0067695B"/>
    <w:rsid w:val="0068017C"/>
    <w:rsid w:val="00680193"/>
    <w:rsid w:val="00680BD2"/>
    <w:rsid w:val="00681E3A"/>
    <w:rsid w:val="00682A36"/>
    <w:rsid w:val="00682BB3"/>
    <w:rsid w:val="00682D1D"/>
    <w:rsid w:val="006830B7"/>
    <w:rsid w:val="00683CD7"/>
    <w:rsid w:val="00684BAB"/>
    <w:rsid w:val="00690DF4"/>
    <w:rsid w:val="0069162A"/>
    <w:rsid w:val="00691BE5"/>
    <w:rsid w:val="00691D6C"/>
    <w:rsid w:val="006942BE"/>
    <w:rsid w:val="0069492F"/>
    <w:rsid w:val="00694E07"/>
    <w:rsid w:val="00696D76"/>
    <w:rsid w:val="00697658"/>
    <w:rsid w:val="00697B81"/>
    <w:rsid w:val="006A0CDF"/>
    <w:rsid w:val="006A0E5F"/>
    <w:rsid w:val="006A188E"/>
    <w:rsid w:val="006A1F08"/>
    <w:rsid w:val="006A5B08"/>
    <w:rsid w:val="006A6D41"/>
    <w:rsid w:val="006A70B1"/>
    <w:rsid w:val="006A72BC"/>
    <w:rsid w:val="006A7A69"/>
    <w:rsid w:val="006A7DA3"/>
    <w:rsid w:val="006B210A"/>
    <w:rsid w:val="006B21A8"/>
    <w:rsid w:val="006B2BD6"/>
    <w:rsid w:val="006B3719"/>
    <w:rsid w:val="006B3AD5"/>
    <w:rsid w:val="006B3B4E"/>
    <w:rsid w:val="006B42DF"/>
    <w:rsid w:val="006B7343"/>
    <w:rsid w:val="006B7A48"/>
    <w:rsid w:val="006C10F5"/>
    <w:rsid w:val="006C15B7"/>
    <w:rsid w:val="006C1B70"/>
    <w:rsid w:val="006C21DF"/>
    <w:rsid w:val="006C24E3"/>
    <w:rsid w:val="006C2BDE"/>
    <w:rsid w:val="006C37F9"/>
    <w:rsid w:val="006C4D4B"/>
    <w:rsid w:val="006C537B"/>
    <w:rsid w:val="006C6AF7"/>
    <w:rsid w:val="006C6B9B"/>
    <w:rsid w:val="006C6ED5"/>
    <w:rsid w:val="006D07A1"/>
    <w:rsid w:val="006D0ED2"/>
    <w:rsid w:val="006D2012"/>
    <w:rsid w:val="006D3725"/>
    <w:rsid w:val="006D43D1"/>
    <w:rsid w:val="006D53C8"/>
    <w:rsid w:val="006D5C7D"/>
    <w:rsid w:val="006D6596"/>
    <w:rsid w:val="006D6978"/>
    <w:rsid w:val="006D6A11"/>
    <w:rsid w:val="006D71F7"/>
    <w:rsid w:val="006D7730"/>
    <w:rsid w:val="006E085C"/>
    <w:rsid w:val="006E1C1E"/>
    <w:rsid w:val="006E2504"/>
    <w:rsid w:val="006E321C"/>
    <w:rsid w:val="006E3EDE"/>
    <w:rsid w:val="006E5BA3"/>
    <w:rsid w:val="006E774B"/>
    <w:rsid w:val="006E7CD6"/>
    <w:rsid w:val="006F0A60"/>
    <w:rsid w:val="006F1EA9"/>
    <w:rsid w:val="006F5CFA"/>
    <w:rsid w:val="006F6629"/>
    <w:rsid w:val="006F7BA3"/>
    <w:rsid w:val="0070152C"/>
    <w:rsid w:val="00701823"/>
    <w:rsid w:val="00701B14"/>
    <w:rsid w:val="007028EB"/>
    <w:rsid w:val="00703F3F"/>
    <w:rsid w:val="00705490"/>
    <w:rsid w:val="00706EC9"/>
    <w:rsid w:val="00710149"/>
    <w:rsid w:val="00711AF6"/>
    <w:rsid w:val="00711D9A"/>
    <w:rsid w:val="00712A08"/>
    <w:rsid w:val="00713725"/>
    <w:rsid w:val="00713930"/>
    <w:rsid w:val="00713AC2"/>
    <w:rsid w:val="00714171"/>
    <w:rsid w:val="007142C0"/>
    <w:rsid w:val="0071486D"/>
    <w:rsid w:val="00715A21"/>
    <w:rsid w:val="00717F8C"/>
    <w:rsid w:val="00717FA8"/>
    <w:rsid w:val="00721A2D"/>
    <w:rsid w:val="0072271E"/>
    <w:rsid w:val="0072345A"/>
    <w:rsid w:val="00723AA8"/>
    <w:rsid w:val="00723B74"/>
    <w:rsid w:val="00724C1D"/>
    <w:rsid w:val="007250E4"/>
    <w:rsid w:val="007267C8"/>
    <w:rsid w:val="00726CCC"/>
    <w:rsid w:val="00727A4E"/>
    <w:rsid w:val="00730E5B"/>
    <w:rsid w:val="007314C6"/>
    <w:rsid w:val="00731631"/>
    <w:rsid w:val="007317F4"/>
    <w:rsid w:val="00731F4D"/>
    <w:rsid w:val="00732B3A"/>
    <w:rsid w:val="00733032"/>
    <w:rsid w:val="00735CF0"/>
    <w:rsid w:val="00736CA8"/>
    <w:rsid w:val="00737145"/>
    <w:rsid w:val="007411E9"/>
    <w:rsid w:val="00741736"/>
    <w:rsid w:val="0074428D"/>
    <w:rsid w:val="00744544"/>
    <w:rsid w:val="007457EB"/>
    <w:rsid w:val="00745A85"/>
    <w:rsid w:val="00745CBC"/>
    <w:rsid w:val="00745FB2"/>
    <w:rsid w:val="00746188"/>
    <w:rsid w:val="00746368"/>
    <w:rsid w:val="00746434"/>
    <w:rsid w:val="00746BF3"/>
    <w:rsid w:val="007473B8"/>
    <w:rsid w:val="00747F64"/>
    <w:rsid w:val="007500DE"/>
    <w:rsid w:val="00750104"/>
    <w:rsid w:val="00750AE3"/>
    <w:rsid w:val="00751A1E"/>
    <w:rsid w:val="00752758"/>
    <w:rsid w:val="00753E87"/>
    <w:rsid w:val="007541C8"/>
    <w:rsid w:val="00755AF0"/>
    <w:rsid w:val="00755C86"/>
    <w:rsid w:val="00760459"/>
    <w:rsid w:val="00761008"/>
    <w:rsid w:val="00761AEE"/>
    <w:rsid w:val="00761EDD"/>
    <w:rsid w:val="00762441"/>
    <w:rsid w:val="00765450"/>
    <w:rsid w:val="007662B6"/>
    <w:rsid w:val="0076696D"/>
    <w:rsid w:val="00766A85"/>
    <w:rsid w:val="0077018A"/>
    <w:rsid w:val="00770306"/>
    <w:rsid w:val="00770497"/>
    <w:rsid w:val="007707A1"/>
    <w:rsid w:val="00771F3A"/>
    <w:rsid w:val="007722DC"/>
    <w:rsid w:val="00774656"/>
    <w:rsid w:val="0077545E"/>
    <w:rsid w:val="00775D89"/>
    <w:rsid w:val="00776280"/>
    <w:rsid w:val="00776CFF"/>
    <w:rsid w:val="00776D0D"/>
    <w:rsid w:val="0077784F"/>
    <w:rsid w:val="00780387"/>
    <w:rsid w:val="0078051E"/>
    <w:rsid w:val="0078102C"/>
    <w:rsid w:val="00781BCB"/>
    <w:rsid w:val="0078222F"/>
    <w:rsid w:val="00782FEB"/>
    <w:rsid w:val="007850A6"/>
    <w:rsid w:val="00787AE3"/>
    <w:rsid w:val="00790825"/>
    <w:rsid w:val="00790B7B"/>
    <w:rsid w:val="00790F3E"/>
    <w:rsid w:val="00792A10"/>
    <w:rsid w:val="00793252"/>
    <w:rsid w:val="00794514"/>
    <w:rsid w:val="00795C8E"/>
    <w:rsid w:val="007963C6"/>
    <w:rsid w:val="00796E8B"/>
    <w:rsid w:val="007A04E6"/>
    <w:rsid w:val="007A15B7"/>
    <w:rsid w:val="007A20D4"/>
    <w:rsid w:val="007A2661"/>
    <w:rsid w:val="007A3AC2"/>
    <w:rsid w:val="007A4568"/>
    <w:rsid w:val="007A497B"/>
    <w:rsid w:val="007A63CA"/>
    <w:rsid w:val="007A7768"/>
    <w:rsid w:val="007B09F0"/>
    <w:rsid w:val="007B30A7"/>
    <w:rsid w:val="007B4086"/>
    <w:rsid w:val="007B43A3"/>
    <w:rsid w:val="007B4748"/>
    <w:rsid w:val="007B4A41"/>
    <w:rsid w:val="007B7D00"/>
    <w:rsid w:val="007C0547"/>
    <w:rsid w:val="007C1AE7"/>
    <w:rsid w:val="007C2D1F"/>
    <w:rsid w:val="007C4073"/>
    <w:rsid w:val="007C58B2"/>
    <w:rsid w:val="007C5A8A"/>
    <w:rsid w:val="007C690B"/>
    <w:rsid w:val="007C70E9"/>
    <w:rsid w:val="007C7DE7"/>
    <w:rsid w:val="007D04D8"/>
    <w:rsid w:val="007D058F"/>
    <w:rsid w:val="007D1708"/>
    <w:rsid w:val="007D1B10"/>
    <w:rsid w:val="007D44F1"/>
    <w:rsid w:val="007D7ED8"/>
    <w:rsid w:val="007E17DD"/>
    <w:rsid w:val="007E23F3"/>
    <w:rsid w:val="007E3243"/>
    <w:rsid w:val="007E4C62"/>
    <w:rsid w:val="007E4DD7"/>
    <w:rsid w:val="007E65D7"/>
    <w:rsid w:val="007E70E8"/>
    <w:rsid w:val="007F0BD0"/>
    <w:rsid w:val="007F1BE6"/>
    <w:rsid w:val="007F32AB"/>
    <w:rsid w:val="007F4058"/>
    <w:rsid w:val="007F437A"/>
    <w:rsid w:val="007F4AF4"/>
    <w:rsid w:val="007F5AAF"/>
    <w:rsid w:val="007F6F47"/>
    <w:rsid w:val="00800155"/>
    <w:rsid w:val="008004E8"/>
    <w:rsid w:val="00800B41"/>
    <w:rsid w:val="00800DA9"/>
    <w:rsid w:val="008027B4"/>
    <w:rsid w:val="0080403C"/>
    <w:rsid w:val="008040A5"/>
    <w:rsid w:val="00804854"/>
    <w:rsid w:val="00804F80"/>
    <w:rsid w:val="00806474"/>
    <w:rsid w:val="00806C92"/>
    <w:rsid w:val="00807D92"/>
    <w:rsid w:val="00810793"/>
    <w:rsid w:val="0081281F"/>
    <w:rsid w:val="00812F35"/>
    <w:rsid w:val="008131A7"/>
    <w:rsid w:val="0081364B"/>
    <w:rsid w:val="00813B15"/>
    <w:rsid w:val="00814231"/>
    <w:rsid w:val="00815B5C"/>
    <w:rsid w:val="00815D5A"/>
    <w:rsid w:val="00815DD1"/>
    <w:rsid w:val="0081659F"/>
    <w:rsid w:val="008166EF"/>
    <w:rsid w:val="00816843"/>
    <w:rsid w:val="00816998"/>
    <w:rsid w:val="0081770A"/>
    <w:rsid w:val="0082037A"/>
    <w:rsid w:val="00820D02"/>
    <w:rsid w:val="00821DFC"/>
    <w:rsid w:val="00822425"/>
    <w:rsid w:val="00823292"/>
    <w:rsid w:val="00825D38"/>
    <w:rsid w:val="00826B6F"/>
    <w:rsid w:val="00826D4B"/>
    <w:rsid w:val="00827D5B"/>
    <w:rsid w:val="00827FB8"/>
    <w:rsid w:val="008309AB"/>
    <w:rsid w:val="00830A8A"/>
    <w:rsid w:val="00830B43"/>
    <w:rsid w:val="00831816"/>
    <w:rsid w:val="00831D36"/>
    <w:rsid w:val="00831F51"/>
    <w:rsid w:val="00832CFD"/>
    <w:rsid w:val="00833346"/>
    <w:rsid w:val="0083377C"/>
    <w:rsid w:val="008354D5"/>
    <w:rsid w:val="00835642"/>
    <w:rsid w:val="00835DE8"/>
    <w:rsid w:val="00836040"/>
    <w:rsid w:val="00837437"/>
    <w:rsid w:val="00837C69"/>
    <w:rsid w:val="00840117"/>
    <w:rsid w:val="008406BF"/>
    <w:rsid w:val="00842359"/>
    <w:rsid w:val="00842C86"/>
    <w:rsid w:val="00843707"/>
    <w:rsid w:val="00844D50"/>
    <w:rsid w:val="00845B62"/>
    <w:rsid w:val="00846E71"/>
    <w:rsid w:val="00847232"/>
    <w:rsid w:val="00847A87"/>
    <w:rsid w:val="008500E9"/>
    <w:rsid w:val="0085029A"/>
    <w:rsid w:val="0085074D"/>
    <w:rsid w:val="008511DF"/>
    <w:rsid w:val="00851805"/>
    <w:rsid w:val="008528AA"/>
    <w:rsid w:val="008528D2"/>
    <w:rsid w:val="008549E0"/>
    <w:rsid w:val="00854A55"/>
    <w:rsid w:val="008570E7"/>
    <w:rsid w:val="008600A3"/>
    <w:rsid w:val="00861043"/>
    <w:rsid w:val="00861898"/>
    <w:rsid w:val="0086344A"/>
    <w:rsid w:val="00865B05"/>
    <w:rsid w:val="008671CC"/>
    <w:rsid w:val="00867311"/>
    <w:rsid w:val="0086799B"/>
    <w:rsid w:val="008704BA"/>
    <w:rsid w:val="00870662"/>
    <w:rsid w:val="008706CB"/>
    <w:rsid w:val="00871998"/>
    <w:rsid w:val="00872FD0"/>
    <w:rsid w:val="0087352E"/>
    <w:rsid w:val="00873EF2"/>
    <w:rsid w:val="0087448B"/>
    <w:rsid w:val="00874CDD"/>
    <w:rsid w:val="00874FEC"/>
    <w:rsid w:val="00876563"/>
    <w:rsid w:val="008813BB"/>
    <w:rsid w:val="00882E8A"/>
    <w:rsid w:val="008834D1"/>
    <w:rsid w:val="00883873"/>
    <w:rsid w:val="0088487C"/>
    <w:rsid w:val="00884EF1"/>
    <w:rsid w:val="00885F16"/>
    <w:rsid w:val="008863A3"/>
    <w:rsid w:val="0088727F"/>
    <w:rsid w:val="0088785E"/>
    <w:rsid w:val="00893962"/>
    <w:rsid w:val="00894144"/>
    <w:rsid w:val="0089544E"/>
    <w:rsid w:val="00896C5E"/>
    <w:rsid w:val="008A0887"/>
    <w:rsid w:val="008A3580"/>
    <w:rsid w:val="008A4AC8"/>
    <w:rsid w:val="008A54EB"/>
    <w:rsid w:val="008A558E"/>
    <w:rsid w:val="008A56FD"/>
    <w:rsid w:val="008A5B9A"/>
    <w:rsid w:val="008A6022"/>
    <w:rsid w:val="008A75F9"/>
    <w:rsid w:val="008B0144"/>
    <w:rsid w:val="008B11A5"/>
    <w:rsid w:val="008B1DB2"/>
    <w:rsid w:val="008B2A12"/>
    <w:rsid w:val="008B36A1"/>
    <w:rsid w:val="008B378E"/>
    <w:rsid w:val="008B41E4"/>
    <w:rsid w:val="008B572A"/>
    <w:rsid w:val="008B62E3"/>
    <w:rsid w:val="008B6542"/>
    <w:rsid w:val="008B6D92"/>
    <w:rsid w:val="008B7723"/>
    <w:rsid w:val="008C0230"/>
    <w:rsid w:val="008C0361"/>
    <w:rsid w:val="008C037C"/>
    <w:rsid w:val="008C0E02"/>
    <w:rsid w:val="008C20C4"/>
    <w:rsid w:val="008C328E"/>
    <w:rsid w:val="008C5655"/>
    <w:rsid w:val="008C5BE7"/>
    <w:rsid w:val="008C7362"/>
    <w:rsid w:val="008C7C65"/>
    <w:rsid w:val="008D2189"/>
    <w:rsid w:val="008D2438"/>
    <w:rsid w:val="008D2762"/>
    <w:rsid w:val="008D2DCD"/>
    <w:rsid w:val="008D2E1F"/>
    <w:rsid w:val="008D4AB0"/>
    <w:rsid w:val="008D5569"/>
    <w:rsid w:val="008D58DC"/>
    <w:rsid w:val="008D5F24"/>
    <w:rsid w:val="008D7E06"/>
    <w:rsid w:val="008E09A6"/>
    <w:rsid w:val="008E1809"/>
    <w:rsid w:val="008E3C56"/>
    <w:rsid w:val="008E4086"/>
    <w:rsid w:val="008E50A9"/>
    <w:rsid w:val="008E593C"/>
    <w:rsid w:val="008E5CF7"/>
    <w:rsid w:val="008E5EFD"/>
    <w:rsid w:val="008E60F2"/>
    <w:rsid w:val="008E6120"/>
    <w:rsid w:val="008E74EB"/>
    <w:rsid w:val="008E7A6C"/>
    <w:rsid w:val="008F11D1"/>
    <w:rsid w:val="008F1390"/>
    <w:rsid w:val="008F1BB7"/>
    <w:rsid w:val="008F38C5"/>
    <w:rsid w:val="008F4EA1"/>
    <w:rsid w:val="008F53BA"/>
    <w:rsid w:val="009015BE"/>
    <w:rsid w:val="009024C9"/>
    <w:rsid w:val="00904988"/>
    <w:rsid w:val="00904E1A"/>
    <w:rsid w:val="00905009"/>
    <w:rsid w:val="00905354"/>
    <w:rsid w:val="00905F88"/>
    <w:rsid w:val="0090661B"/>
    <w:rsid w:val="0090750C"/>
    <w:rsid w:val="00910D72"/>
    <w:rsid w:val="00910E98"/>
    <w:rsid w:val="00911BFD"/>
    <w:rsid w:val="00915087"/>
    <w:rsid w:val="00915182"/>
    <w:rsid w:val="00917C66"/>
    <w:rsid w:val="00921D5B"/>
    <w:rsid w:val="00921E0A"/>
    <w:rsid w:val="00922FF8"/>
    <w:rsid w:val="00925F8F"/>
    <w:rsid w:val="009262E4"/>
    <w:rsid w:val="009263DD"/>
    <w:rsid w:val="00926417"/>
    <w:rsid w:val="00926DA6"/>
    <w:rsid w:val="009278C7"/>
    <w:rsid w:val="009315E0"/>
    <w:rsid w:val="00931772"/>
    <w:rsid w:val="0093225F"/>
    <w:rsid w:val="00932704"/>
    <w:rsid w:val="00933027"/>
    <w:rsid w:val="009332D4"/>
    <w:rsid w:val="009332F7"/>
    <w:rsid w:val="009345C7"/>
    <w:rsid w:val="009350CE"/>
    <w:rsid w:val="00940525"/>
    <w:rsid w:val="009421AC"/>
    <w:rsid w:val="00942EBB"/>
    <w:rsid w:val="0094340B"/>
    <w:rsid w:val="00943B9E"/>
    <w:rsid w:val="00946321"/>
    <w:rsid w:val="00946408"/>
    <w:rsid w:val="009524BE"/>
    <w:rsid w:val="00952CCC"/>
    <w:rsid w:val="00953A0C"/>
    <w:rsid w:val="00954892"/>
    <w:rsid w:val="0095546B"/>
    <w:rsid w:val="00957A8A"/>
    <w:rsid w:val="009606F1"/>
    <w:rsid w:val="00960DC0"/>
    <w:rsid w:val="009611C8"/>
    <w:rsid w:val="00961A85"/>
    <w:rsid w:val="0096225B"/>
    <w:rsid w:val="009624E0"/>
    <w:rsid w:val="0096275F"/>
    <w:rsid w:val="0096415F"/>
    <w:rsid w:val="009645D9"/>
    <w:rsid w:val="0096625E"/>
    <w:rsid w:val="0096754E"/>
    <w:rsid w:val="009679C5"/>
    <w:rsid w:val="0097003A"/>
    <w:rsid w:val="00971339"/>
    <w:rsid w:val="00971F77"/>
    <w:rsid w:val="009722DF"/>
    <w:rsid w:val="009733C4"/>
    <w:rsid w:val="009741E0"/>
    <w:rsid w:val="009760B9"/>
    <w:rsid w:val="00976328"/>
    <w:rsid w:val="00976CB8"/>
    <w:rsid w:val="0098047D"/>
    <w:rsid w:val="00981DCD"/>
    <w:rsid w:val="00982720"/>
    <w:rsid w:val="00982F98"/>
    <w:rsid w:val="00983187"/>
    <w:rsid w:val="0098354B"/>
    <w:rsid w:val="0098566E"/>
    <w:rsid w:val="00985F3A"/>
    <w:rsid w:val="00985F80"/>
    <w:rsid w:val="00986EEE"/>
    <w:rsid w:val="0098768A"/>
    <w:rsid w:val="009879D9"/>
    <w:rsid w:val="0099015E"/>
    <w:rsid w:val="00991A4B"/>
    <w:rsid w:val="00993D98"/>
    <w:rsid w:val="00994C2C"/>
    <w:rsid w:val="0099539D"/>
    <w:rsid w:val="0099708A"/>
    <w:rsid w:val="00997BF9"/>
    <w:rsid w:val="009A1C6E"/>
    <w:rsid w:val="009A2133"/>
    <w:rsid w:val="009A3202"/>
    <w:rsid w:val="009A4C9C"/>
    <w:rsid w:val="009A4CB2"/>
    <w:rsid w:val="009A53F2"/>
    <w:rsid w:val="009A5542"/>
    <w:rsid w:val="009A5B6F"/>
    <w:rsid w:val="009A6154"/>
    <w:rsid w:val="009A6224"/>
    <w:rsid w:val="009A687E"/>
    <w:rsid w:val="009A783C"/>
    <w:rsid w:val="009A7965"/>
    <w:rsid w:val="009B3C4E"/>
    <w:rsid w:val="009B3FA3"/>
    <w:rsid w:val="009B403F"/>
    <w:rsid w:val="009B4201"/>
    <w:rsid w:val="009B4756"/>
    <w:rsid w:val="009B5AEC"/>
    <w:rsid w:val="009B6F43"/>
    <w:rsid w:val="009B71FF"/>
    <w:rsid w:val="009B7AF6"/>
    <w:rsid w:val="009B7AFF"/>
    <w:rsid w:val="009C1F02"/>
    <w:rsid w:val="009C398C"/>
    <w:rsid w:val="009C4034"/>
    <w:rsid w:val="009C44A3"/>
    <w:rsid w:val="009C522E"/>
    <w:rsid w:val="009C636B"/>
    <w:rsid w:val="009C7BBC"/>
    <w:rsid w:val="009D0324"/>
    <w:rsid w:val="009D10E5"/>
    <w:rsid w:val="009D1E4D"/>
    <w:rsid w:val="009D2F39"/>
    <w:rsid w:val="009D356D"/>
    <w:rsid w:val="009D387E"/>
    <w:rsid w:val="009D3CC8"/>
    <w:rsid w:val="009D543D"/>
    <w:rsid w:val="009D6024"/>
    <w:rsid w:val="009D64AC"/>
    <w:rsid w:val="009E02A9"/>
    <w:rsid w:val="009E0971"/>
    <w:rsid w:val="009E2E79"/>
    <w:rsid w:val="009E339B"/>
    <w:rsid w:val="009E3838"/>
    <w:rsid w:val="009E41CC"/>
    <w:rsid w:val="009E4FDC"/>
    <w:rsid w:val="009E60C3"/>
    <w:rsid w:val="009F063A"/>
    <w:rsid w:val="009F31A4"/>
    <w:rsid w:val="009F3600"/>
    <w:rsid w:val="009F3FE3"/>
    <w:rsid w:val="009F42C9"/>
    <w:rsid w:val="009F451D"/>
    <w:rsid w:val="009F4F0C"/>
    <w:rsid w:val="009F5B9E"/>
    <w:rsid w:val="009F6FD7"/>
    <w:rsid w:val="009F7035"/>
    <w:rsid w:val="009F73FD"/>
    <w:rsid w:val="00A00203"/>
    <w:rsid w:val="00A013A6"/>
    <w:rsid w:val="00A0338F"/>
    <w:rsid w:val="00A038B1"/>
    <w:rsid w:val="00A03B0B"/>
    <w:rsid w:val="00A0553F"/>
    <w:rsid w:val="00A05DF1"/>
    <w:rsid w:val="00A06122"/>
    <w:rsid w:val="00A064E8"/>
    <w:rsid w:val="00A068C8"/>
    <w:rsid w:val="00A06CED"/>
    <w:rsid w:val="00A114A8"/>
    <w:rsid w:val="00A1361A"/>
    <w:rsid w:val="00A1374E"/>
    <w:rsid w:val="00A14E46"/>
    <w:rsid w:val="00A17BBC"/>
    <w:rsid w:val="00A17D6C"/>
    <w:rsid w:val="00A20B5A"/>
    <w:rsid w:val="00A212E7"/>
    <w:rsid w:val="00A21822"/>
    <w:rsid w:val="00A21B53"/>
    <w:rsid w:val="00A222E8"/>
    <w:rsid w:val="00A226F1"/>
    <w:rsid w:val="00A2356D"/>
    <w:rsid w:val="00A252B6"/>
    <w:rsid w:val="00A265A5"/>
    <w:rsid w:val="00A26D60"/>
    <w:rsid w:val="00A31D7D"/>
    <w:rsid w:val="00A3246E"/>
    <w:rsid w:val="00A3253C"/>
    <w:rsid w:val="00A32A57"/>
    <w:rsid w:val="00A32CC1"/>
    <w:rsid w:val="00A330F1"/>
    <w:rsid w:val="00A33BAD"/>
    <w:rsid w:val="00A347AF"/>
    <w:rsid w:val="00A34D2D"/>
    <w:rsid w:val="00A358BA"/>
    <w:rsid w:val="00A35B12"/>
    <w:rsid w:val="00A36979"/>
    <w:rsid w:val="00A375D5"/>
    <w:rsid w:val="00A375DC"/>
    <w:rsid w:val="00A377D6"/>
    <w:rsid w:val="00A403EE"/>
    <w:rsid w:val="00A42177"/>
    <w:rsid w:val="00A42C43"/>
    <w:rsid w:val="00A43D6B"/>
    <w:rsid w:val="00A4433C"/>
    <w:rsid w:val="00A4503A"/>
    <w:rsid w:val="00A45FCE"/>
    <w:rsid w:val="00A46882"/>
    <w:rsid w:val="00A4757C"/>
    <w:rsid w:val="00A507C1"/>
    <w:rsid w:val="00A521EF"/>
    <w:rsid w:val="00A523DA"/>
    <w:rsid w:val="00A5281A"/>
    <w:rsid w:val="00A53811"/>
    <w:rsid w:val="00A53A51"/>
    <w:rsid w:val="00A543CB"/>
    <w:rsid w:val="00A55B6D"/>
    <w:rsid w:val="00A60A88"/>
    <w:rsid w:val="00A60FBA"/>
    <w:rsid w:val="00A61605"/>
    <w:rsid w:val="00A61A35"/>
    <w:rsid w:val="00A61D9A"/>
    <w:rsid w:val="00A63F94"/>
    <w:rsid w:val="00A640FF"/>
    <w:rsid w:val="00A65265"/>
    <w:rsid w:val="00A66A98"/>
    <w:rsid w:val="00A66EFE"/>
    <w:rsid w:val="00A670BD"/>
    <w:rsid w:val="00A67219"/>
    <w:rsid w:val="00A67BF6"/>
    <w:rsid w:val="00A70D8B"/>
    <w:rsid w:val="00A71DF6"/>
    <w:rsid w:val="00A724D1"/>
    <w:rsid w:val="00A73A44"/>
    <w:rsid w:val="00A73DD2"/>
    <w:rsid w:val="00A75DB3"/>
    <w:rsid w:val="00A767F5"/>
    <w:rsid w:val="00A76F80"/>
    <w:rsid w:val="00A77D02"/>
    <w:rsid w:val="00A816F0"/>
    <w:rsid w:val="00A81AE8"/>
    <w:rsid w:val="00A820D0"/>
    <w:rsid w:val="00A823C0"/>
    <w:rsid w:val="00A82B09"/>
    <w:rsid w:val="00A83001"/>
    <w:rsid w:val="00A8357E"/>
    <w:rsid w:val="00A8376E"/>
    <w:rsid w:val="00A83B67"/>
    <w:rsid w:val="00A84A23"/>
    <w:rsid w:val="00A85136"/>
    <w:rsid w:val="00A85FEA"/>
    <w:rsid w:val="00A860BA"/>
    <w:rsid w:val="00A876DA"/>
    <w:rsid w:val="00A90582"/>
    <w:rsid w:val="00A90ACB"/>
    <w:rsid w:val="00A91926"/>
    <w:rsid w:val="00A9303D"/>
    <w:rsid w:val="00A94D3B"/>
    <w:rsid w:val="00A953B3"/>
    <w:rsid w:val="00A95C33"/>
    <w:rsid w:val="00A95F56"/>
    <w:rsid w:val="00A960AF"/>
    <w:rsid w:val="00A962E0"/>
    <w:rsid w:val="00A96445"/>
    <w:rsid w:val="00A97317"/>
    <w:rsid w:val="00AA053C"/>
    <w:rsid w:val="00AA0824"/>
    <w:rsid w:val="00AA0CED"/>
    <w:rsid w:val="00AA0E06"/>
    <w:rsid w:val="00AA1ABC"/>
    <w:rsid w:val="00AA3634"/>
    <w:rsid w:val="00AA3DA2"/>
    <w:rsid w:val="00AA40DD"/>
    <w:rsid w:val="00AA6B06"/>
    <w:rsid w:val="00AA6E78"/>
    <w:rsid w:val="00AB1755"/>
    <w:rsid w:val="00AB33DE"/>
    <w:rsid w:val="00AB5DF6"/>
    <w:rsid w:val="00AB5E91"/>
    <w:rsid w:val="00AB6144"/>
    <w:rsid w:val="00AB651E"/>
    <w:rsid w:val="00AB7168"/>
    <w:rsid w:val="00AB71B1"/>
    <w:rsid w:val="00AC0FEC"/>
    <w:rsid w:val="00AC2DA4"/>
    <w:rsid w:val="00AC393C"/>
    <w:rsid w:val="00AC3AEF"/>
    <w:rsid w:val="00AC3ECA"/>
    <w:rsid w:val="00AC45B5"/>
    <w:rsid w:val="00AC50D2"/>
    <w:rsid w:val="00AC5332"/>
    <w:rsid w:val="00AC5398"/>
    <w:rsid w:val="00AC5E41"/>
    <w:rsid w:val="00AC6BDA"/>
    <w:rsid w:val="00AC7433"/>
    <w:rsid w:val="00AC7B6C"/>
    <w:rsid w:val="00AD1077"/>
    <w:rsid w:val="00AD1C75"/>
    <w:rsid w:val="00AD1DC2"/>
    <w:rsid w:val="00AD24C1"/>
    <w:rsid w:val="00AD336C"/>
    <w:rsid w:val="00AD3C37"/>
    <w:rsid w:val="00AD4E2B"/>
    <w:rsid w:val="00AD5091"/>
    <w:rsid w:val="00AD6771"/>
    <w:rsid w:val="00AD72F3"/>
    <w:rsid w:val="00AE0C25"/>
    <w:rsid w:val="00AE327E"/>
    <w:rsid w:val="00AE33E1"/>
    <w:rsid w:val="00AE46C6"/>
    <w:rsid w:val="00AE5AEA"/>
    <w:rsid w:val="00AE5B9A"/>
    <w:rsid w:val="00AF0B79"/>
    <w:rsid w:val="00AF0CF5"/>
    <w:rsid w:val="00AF2ADA"/>
    <w:rsid w:val="00AF31F3"/>
    <w:rsid w:val="00AF46D8"/>
    <w:rsid w:val="00AF5BFB"/>
    <w:rsid w:val="00AF75E1"/>
    <w:rsid w:val="00B00D1D"/>
    <w:rsid w:val="00B01459"/>
    <w:rsid w:val="00B014CD"/>
    <w:rsid w:val="00B03BD2"/>
    <w:rsid w:val="00B03E52"/>
    <w:rsid w:val="00B04440"/>
    <w:rsid w:val="00B047F2"/>
    <w:rsid w:val="00B053D2"/>
    <w:rsid w:val="00B05446"/>
    <w:rsid w:val="00B05AAD"/>
    <w:rsid w:val="00B065F3"/>
    <w:rsid w:val="00B07009"/>
    <w:rsid w:val="00B1014E"/>
    <w:rsid w:val="00B11344"/>
    <w:rsid w:val="00B119A8"/>
    <w:rsid w:val="00B11F72"/>
    <w:rsid w:val="00B1484C"/>
    <w:rsid w:val="00B15E17"/>
    <w:rsid w:val="00B2163C"/>
    <w:rsid w:val="00B222EE"/>
    <w:rsid w:val="00B224E9"/>
    <w:rsid w:val="00B225DC"/>
    <w:rsid w:val="00B227E5"/>
    <w:rsid w:val="00B2295B"/>
    <w:rsid w:val="00B229A2"/>
    <w:rsid w:val="00B25FBB"/>
    <w:rsid w:val="00B268BC"/>
    <w:rsid w:val="00B30F24"/>
    <w:rsid w:val="00B32A74"/>
    <w:rsid w:val="00B3388E"/>
    <w:rsid w:val="00B33908"/>
    <w:rsid w:val="00B37E4F"/>
    <w:rsid w:val="00B4080F"/>
    <w:rsid w:val="00B409F4"/>
    <w:rsid w:val="00B40A37"/>
    <w:rsid w:val="00B41678"/>
    <w:rsid w:val="00B42541"/>
    <w:rsid w:val="00B433E7"/>
    <w:rsid w:val="00B43480"/>
    <w:rsid w:val="00B441E4"/>
    <w:rsid w:val="00B4502E"/>
    <w:rsid w:val="00B45FE6"/>
    <w:rsid w:val="00B47738"/>
    <w:rsid w:val="00B477E9"/>
    <w:rsid w:val="00B47C94"/>
    <w:rsid w:val="00B515F8"/>
    <w:rsid w:val="00B5192B"/>
    <w:rsid w:val="00B51ECE"/>
    <w:rsid w:val="00B52E88"/>
    <w:rsid w:val="00B55897"/>
    <w:rsid w:val="00B564DE"/>
    <w:rsid w:val="00B565D0"/>
    <w:rsid w:val="00B5762A"/>
    <w:rsid w:val="00B60339"/>
    <w:rsid w:val="00B60A76"/>
    <w:rsid w:val="00B60D8A"/>
    <w:rsid w:val="00B61965"/>
    <w:rsid w:val="00B620A0"/>
    <w:rsid w:val="00B62DAB"/>
    <w:rsid w:val="00B634D1"/>
    <w:rsid w:val="00B63767"/>
    <w:rsid w:val="00B65B5F"/>
    <w:rsid w:val="00B6643C"/>
    <w:rsid w:val="00B71196"/>
    <w:rsid w:val="00B71820"/>
    <w:rsid w:val="00B71A24"/>
    <w:rsid w:val="00B74CF9"/>
    <w:rsid w:val="00B74D6E"/>
    <w:rsid w:val="00B7539C"/>
    <w:rsid w:val="00B754FD"/>
    <w:rsid w:val="00B763A3"/>
    <w:rsid w:val="00B765E4"/>
    <w:rsid w:val="00B76DB0"/>
    <w:rsid w:val="00B774FC"/>
    <w:rsid w:val="00B802FD"/>
    <w:rsid w:val="00B80703"/>
    <w:rsid w:val="00B80B76"/>
    <w:rsid w:val="00B82391"/>
    <w:rsid w:val="00B84014"/>
    <w:rsid w:val="00B840B9"/>
    <w:rsid w:val="00B842B1"/>
    <w:rsid w:val="00B84F94"/>
    <w:rsid w:val="00B85C9E"/>
    <w:rsid w:val="00B85EE8"/>
    <w:rsid w:val="00B904CE"/>
    <w:rsid w:val="00B912D7"/>
    <w:rsid w:val="00B94447"/>
    <w:rsid w:val="00B945A1"/>
    <w:rsid w:val="00B96DA4"/>
    <w:rsid w:val="00BA0BA7"/>
    <w:rsid w:val="00BA2084"/>
    <w:rsid w:val="00BA2F3F"/>
    <w:rsid w:val="00BA352D"/>
    <w:rsid w:val="00BA5CE1"/>
    <w:rsid w:val="00BA5DD4"/>
    <w:rsid w:val="00BA62AB"/>
    <w:rsid w:val="00BA697B"/>
    <w:rsid w:val="00BA6E97"/>
    <w:rsid w:val="00BA7B46"/>
    <w:rsid w:val="00BB07FA"/>
    <w:rsid w:val="00BB08CA"/>
    <w:rsid w:val="00BB149E"/>
    <w:rsid w:val="00BB1866"/>
    <w:rsid w:val="00BB38F8"/>
    <w:rsid w:val="00BB52FE"/>
    <w:rsid w:val="00BB53CD"/>
    <w:rsid w:val="00BC0058"/>
    <w:rsid w:val="00BC0154"/>
    <w:rsid w:val="00BC046D"/>
    <w:rsid w:val="00BC0D92"/>
    <w:rsid w:val="00BC1574"/>
    <w:rsid w:val="00BC1EAC"/>
    <w:rsid w:val="00BC21AC"/>
    <w:rsid w:val="00BC4A62"/>
    <w:rsid w:val="00BC569D"/>
    <w:rsid w:val="00BC6B45"/>
    <w:rsid w:val="00BC6E8E"/>
    <w:rsid w:val="00BD20E7"/>
    <w:rsid w:val="00BD3779"/>
    <w:rsid w:val="00BD3E1D"/>
    <w:rsid w:val="00BD40DE"/>
    <w:rsid w:val="00BD4F74"/>
    <w:rsid w:val="00BD5D37"/>
    <w:rsid w:val="00BD61CD"/>
    <w:rsid w:val="00BD7B11"/>
    <w:rsid w:val="00BE194B"/>
    <w:rsid w:val="00BE1AB2"/>
    <w:rsid w:val="00BE1BC1"/>
    <w:rsid w:val="00BE2169"/>
    <w:rsid w:val="00BE353E"/>
    <w:rsid w:val="00BE379E"/>
    <w:rsid w:val="00BE4673"/>
    <w:rsid w:val="00BE5418"/>
    <w:rsid w:val="00BE5922"/>
    <w:rsid w:val="00BE5B9E"/>
    <w:rsid w:val="00BE5E5C"/>
    <w:rsid w:val="00BE6735"/>
    <w:rsid w:val="00BF0579"/>
    <w:rsid w:val="00BF1AEF"/>
    <w:rsid w:val="00BF2F4D"/>
    <w:rsid w:val="00BF34D3"/>
    <w:rsid w:val="00BF3940"/>
    <w:rsid w:val="00BF3C7A"/>
    <w:rsid w:val="00BF4168"/>
    <w:rsid w:val="00BF4496"/>
    <w:rsid w:val="00BF4E20"/>
    <w:rsid w:val="00BF6774"/>
    <w:rsid w:val="00BF7329"/>
    <w:rsid w:val="00BF7666"/>
    <w:rsid w:val="00C01C2D"/>
    <w:rsid w:val="00C03907"/>
    <w:rsid w:val="00C03BBC"/>
    <w:rsid w:val="00C05BCB"/>
    <w:rsid w:val="00C06DF3"/>
    <w:rsid w:val="00C10004"/>
    <w:rsid w:val="00C105F1"/>
    <w:rsid w:val="00C10FC4"/>
    <w:rsid w:val="00C1255C"/>
    <w:rsid w:val="00C12B38"/>
    <w:rsid w:val="00C12D74"/>
    <w:rsid w:val="00C144DE"/>
    <w:rsid w:val="00C153FA"/>
    <w:rsid w:val="00C15A49"/>
    <w:rsid w:val="00C208B7"/>
    <w:rsid w:val="00C22522"/>
    <w:rsid w:val="00C23699"/>
    <w:rsid w:val="00C237D7"/>
    <w:rsid w:val="00C2400D"/>
    <w:rsid w:val="00C24546"/>
    <w:rsid w:val="00C247D9"/>
    <w:rsid w:val="00C248AB"/>
    <w:rsid w:val="00C2551E"/>
    <w:rsid w:val="00C27038"/>
    <w:rsid w:val="00C3029C"/>
    <w:rsid w:val="00C3058C"/>
    <w:rsid w:val="00C32198"/>
    <w:rsid w:val="00C32290"/>
    <w:rsid w:val="00C323F2"/>
    <w:rsid w:val="00C32E38"/>
    <w:rsid w:val="00C33344"/>
    <w:rsid w:val="00C34179"/>
    <w:rsid w:val="00C34276"/>
    <w:rsid w:val="00C344CB"/>
    <w:rsid w:val="00C3698B"/>
    <w:rsid w:val="00C373A0"/>
    <w:rsid w:val="00C4022B"/>
    <w:rsid w:val="00C4065C"/>
    <w:rsid w:val="00C406DA"/>
    <w:rsid w:val="00C41EED"/>
    <w:rsid w:val="00C42CC4"/>
    <w:rsid w:val="00C43094"/>
    <w:rsid w:val="00C437C1"/>
    <w:rsid w:val="00C45870"/>
    <w:rsid w:val="00C45C1E"/>
    <w:rsid w:val="00C46A8C"/>
    <w:rsid w:val="00C47FEF"/>
    <w:rsid w:val="00C517A4"/>
    <w:rsid w:val="00C52B4B"/>
    <w:rsid w:val="00C53C66"/>
    <w:rsid w:val="00C54371"/>
    <w:rsid w:val="00C543A0"/>
    <w:rsid w:val="00C61F7F"/>
    <w:rsid w:val="00C6314B"/>
    <w:rsid w:val="00C632EB"/>
    <w:rsid w:val="00C63329"/>
    <w:rsid w:val="00C640DA"/>
    <w:rsid w:val="00C64D2C"/>
    <w:rsid w:val="00C6503A"/>
    <w:rsid w:val="00C6509A"/>
    <w:rsid w:val="00C70718"/>
    <w:rsid w:val="00C7116E"/>
    <w:rsid w:val="00C724A2"/>
    <w:rsid w:val="00C7259D"/>
    <w:rsid w:val="00C74D7B"/>
    <w:rsid w:val="00C75565"/>
    <w:rsid w:val="00C75BBF"/>
    <w:rsid w:val="00C768DC"/>
    <w:rsid w:val="00C76C59"/>
    <w:rsid w:val="00C7702B"/>
    <w:rsid w:val="00C77332"/>
    <w:rsid w:val="00C77E18"/>
    <w:rsid w:val="00C80607"/>
    <w:rsid w:val="00C807A8"/>
    <w:rsid w:val="00C80FCF"/>
    <w:rsid w:val="00C8114A"/>
    <w:rsid w:val="00C81F45"/>
    <w:rsid w:val="00C84647"/>
    <w:rsid w:val="00C84B0B"/>
    <w:rsid w:val="00C84BB4"/>
    <w:rsid w:val="00C84EA0"/>
    <w:rsid w:val="00C85604"/>
    <w:rsid w:val="00C87929"/>
    <w:rsid w:val="00C87D38"/>
    <w:rsid w:val="00C91A48"/>
    <w:rsid w:val="00C922A1"/>
    <w:rsid w:val="00C92DC8"/>
    <w:rsid w:val="00C94928"/>
    <w:rsid w:val="00C96376"/>
    <w:rsid w:val="00CA14B7"/>
    <w:rsid w:val="00CA1776"/>
    <w:rsid w:val="00CA18C4"/>
    <w:rsid w:val="00CA2809"/>
    <w:rsid w:val="00CA2C68"/>
    <w:rsid w:val="00CA35CC"/>
    <w:rsid w:val="00CA49DE"/>
    <w:rsid w:val="00CA5733"/>
    <w:rsid w:val="00CA6C65"/>
    <w:rsid w:val="00CA78C7"/>
    <w:rsid w:val="00CB0692"/>
    <w:rsid w:val="00CB0C06"/>
    <w:rsid w:val="00CB25AC"/>
    <w:rsid w:val="00CB3A84"/>
    <w:rsid w:val="00CB5F60"/>
    <w:rsid w:val="00CB65A4"/>
    <w:rsid w:val="00CB6779"/>
    <w:rsid w:val="00CB6827"/>
    <w:rsid w:val="00CC191E"/>
    <w:rsid w:val="00CC1E42"/>
    <w:rsid w:val="00CC1F36"/>
    <w:rsid w:val="00CC23E4"/>
    <w:rsid w:val="00CC29E6"/>
    <w:rsid w:val="00CC4E35"/>
    <w:rsid w:val="00CC4F3E"/>
    <w:rsid w:val="00CC5640"/>
    <w:rsid w:val="00CD06CD"/>
    <w:rsid w:val="00CD0A6D"/>
    <w:rsid w:val="00CD1DF9"/>
    <w:rsid w:val="00CD1F68"/>
    <w:rsid w:val="00CD34CD"/>
    <w:rsid w:val="00CD35FA"/>
    <w:rsid w:val="00CD3BA8"/>
    <w:rsid w:val="00CD48E4"/>
    <w:rsid w:val="00CD6329"/>
    <w:rsid w:val="00CD6C17"/>
    <w:rsid w:val="00CD70D1"/>
    <w:rsid w:val="00CD760A"/>
    <w:rsid w:val="00CD762E"/>
    <w:rsid w:val="00CE09D7"/>
    <w:rsid w:val="00CE0A01"/>
    <w:rsid w:val="00CE27F7"/>
    <w:rsid w:val="00CE34AB"/>
    <w:rsid w:val="00CE3FA1"/>
    <w:rsid w:val="00CE40E8"/>
    <w:rsid w:val="00CE43C0"/>
    <w:rsid w:val="00CE47D3"/>
    <w:rsid w:val="00CE4E70"/>
    <w:rsid w:val="00CE516A"/>
    <w:rsid w:val="00CE6182"/>
    <w:rsid w:val="00CF10E0"/>
    <w:rsid w:val="00CF125D"/>
    <w:rsid w:val="00CF1F95"/>
    <w:rsid w:val="00CF2AEF"/>
    <w:rsid w:val="00CF2CC3"/>
    <w:rsid w:val="00CF3944"/>
    <w:rsid w:val="00CF3FCA"/>
    <w:rsid w:val="00CF49F8"/>
    <w:rsid w:val="00CF6A6D"/>
    <w:rsid w:val="00CF6DB3"/>
    <w:rsid w:val="00D00C64"/>
    <w:rsid w:val="00D04806"/>
    <w:rsid w:val="00D052C4"/>
    <w:rsid w:val="00D06EB1"/>
    <w:rsid w:val="00D07734"/>
    <w:rsid w:val="00D07BBD"/>
    <w:rsid w:val="00D1091A"/>
    <w:rsid w:val="00D10F72"/>
    <w:rsid w:val="00D10F7C"/>
    <w:rsid w:val="00D12A20"/>
    <w:rsid w:val="00D145B6"/>
    <w:rsid w:val="00D16EA9"/>
    <w:rsid w:val="00D1716B"/>
    <w:rsid w:val="00D17266"/>
    <w:rsid w:val="00D177B8"/>
    <w:rsid w:val="00D17C17"/>
    <w:rsid w:val="00D20B9A"/>
    <w:rsid w:val="00D20C41"/>
    <w:rsid w:val="00D21110"/>
    <w:rsid w:val="00D2153E"/>
    <w:rsid w:val="00D21932"/>
    <w:rsid w:val="00D225B3"/>
    <w:rsid w:val="00D22867"/>
    <w:rsid w:val="00D23111"/>
    <w:rsid w:val="00D23F28"/>
    <w:rsid w:val="00D24BB2"/>
    <w:rsid w:val="00D266C6"/>
    <w:rsid w:val="00D266E1"/>
    <w:rsid w:val="00D27226"/>
    <w:rsid w:val="00D277C0"/>
    <w:rsid w:val="00D27E99"/>
    <w:rsid w:val="00D27FB3"/>
    <w:rsid w:val="00D31B81"/>
    <w:rsid w:val="00D329FD"/>
    <w:rsid w:val="00D34111"/>
    <w:rsid w:val="00D349D2"/>
    <w:rsid w:val="00D350FD"/>
    <w:rsid w:val="00D3520B"/>
    <w:rsid w:val="00D36352"/>
    <w:rsid w:val="00D40FDD"/>
    <w:rsid w:val="00D4181E"/>
    <w:rsid w:val="00D4530C"/>
    <w:rsid w:val="00D4653B"/>
    <w:rsid w:val="00D47DFD"/>
    <w:rsid w:val="00D51472"/>
    <w:rsid w:val="00D52386"/>
    <w:rsid w:val="00D52EC8"/>
    <w:rsid w:val="00D52F67"/>
    <w:rsid w:val="00D551D6"/>
    <w:rsid w:val="00D567D0"/>
    <w:rsid w:val="00D5774B"/>
    <w:rsid w:val="00D57C96"/>
    <w:rsid w:val="00D6041B"/>
    <w:rsid w:val="00D6109F"/>
    <w:rsid w:val="00D61A9E"/>
    <w:rsid w:val="00D63953"/>
    <w:rsid w:val="00D6511B"/>
    <w:rsid w:val="00D65834"/>
    <w:rsid w:val="00D6681A"/>
    <w:rsid w:val="00D679D5"/>
    <w:rsid w:val="00D706FB"/>
    <w:rsid w:val="00D70C82"/>
    <w:rsid w:val="00D70E0B"/>
    <w:rsid w:val="00D71886"/>
    <w:rsid w:val="00D71DB4"/>
    <w:rsid w:val="00D71EB0"/>
    <w:rsid w:val="00D72B98"/>
    <w:rsid w:val="00D73D9F"/>
    <w:rsid w:val="00D73E09"/>
    <w:rsid w:val="00D74366"/>
    <w:rsid w:val="00D74F94"/>
    <w:rsid w:val="00D7508B"/>
    <w:rsid w:val="00D752A5"/>
    <w:rsid w:val="00D75411"/>
    <w:rsid w:val="00D7584D"/>
    <w:rsid w:val="00D75A60"/>
    <w:rsid w:val="00D773F4"/>
    <w:rsid w:val="00D77E61"/>
    <w:rsid w:val="00D80456"/>
    <w:rsid w:val="00D80B86"/>
    <w:rsid w:val="00D832FD"/>
    <w:rsid w:val="00D83D82"/>
    <w:rsid w:val="00D849BC"/>
    <w:rsid w:val="00D84DA1"/>
    <w:rsid w:val="00D8639A"/>
    <w:rsid w:val="00D8754C"/>
    <w:rsid w:val="00D876FB"/>
    <w:rsid w:val="00D8790A"/>
    <w:rsid w:val="00D902F5"/>
    <w:rsid w:val="00D90F8A"/>
    <w:rsid w:val="00D91B6D"/>
    <w:rsid w:val="00D926B1"/>
    <w:rsid w:val="00D93B7A"/>
    <w:rsid w:val="00D94630"/>
    <w:rsid w:val="00D965E2"/>
    <w:rsid w:val="00D96934"/>
    <w:rsid w:val="00D97EDD"/>
    <w:rsid w:val="00DA1940"/>
    <w:rsid w:val="00DA1CFF"/>
    <w:rsid w:val="00DA2B47"/>
    <w:rsid w:val="00DA2B86"/>
    <w:rsid w:val="00DA36A8"/>
    <w:rsid w:val="00DA4672"/>
    <w:rsid w:val="00DA4954"/>
    <w:rsid w:val="00DA517A"/>
    <w:rsid w:val="00DA5297"/>
    <w:rsid w:val="00DA566D"/>
    <w:rsid w:val="00DA7128"/>
    <w:rsid w:val="00DA7D13"/>
    <w:rsid w:val="00DB0230"/>
    <w:rsid w:val="00DB1A34"/>
    <w:rsid w:val="00DB1CB2"/>
    <w:rsid w:val="00DB1CF3"/>
    <w:rsid w:val="00DB297E"/>
    <w:rsid w:val="00DB58EC"/>
    <w:rsid w:val="00DB6400"/>
    <w:rsid w:val="00DB6BE1"/>
    <w:rsid w:val="00DC0966"/>
    <w:rsid w:val="00DC1590"/>
    <w:rsid w:val="00DC1ADA"/>
    <w:rsid w:val="00DC1DB3"/>
    <w:rsid w:val="00DC1E39"/>
    <w:rsid w:val="00DC2066"/>
    <w:rsid w:val="00DC516A"/>
    <w:rsid w:val="00DC581E"/>
    <w:rsid w:val="00DC5D88"/>
    <w:rsid w:val="00DC65DF"/>
    <w:rsid w:val="00DC66A3"/>
    <w:rsid w:val="00DC6EC0"/>
    <w:rsid w:val="00DD1542"/>
    <w:rsid w:val="00DD1EC2"/>
    <w:rsid w:val="00DD29CF"/>
    <w:rsid w:val="00DD2BD8"/>
    <w:rsid w:val="00DD2DBD"/>
    <w:rsid w:val="00DD385F"/>
    <w:rsid w:val="00DD3969"/>
    <w:rsid w:val="00DD4275"/>
    <w:rsid w:val="00DD5571"/>
    <w:rsid w:val="00DD5AEF"/>
    <w:rsid w:val="00DD616E"/>
    <w:rsid w:val="00DD727A"/>
    <w:rsid w:val="00DD75F4"/>
    <w:rsid w:val="00DD7ABF"/>
    <w:rsid w:val="00DE0BBD"/>
    <w:rsid w:val="00DE23C8"/>
    <w:rsid w:val="00DE3441"/>
    <w:rsid w:val="00DE404D"/>
    <w:rsid w:val="00DE4D3E"/>
    <w:rsid w:val="00DE4FC3"/>
    <w:rsid w:val="00DE6AD9"/>
    <w:rsid w:val="00DE7030"/>
    <w:rsid w:val="00DE770F"/>
    <w:rsid w:val="00DE7AB8"/>
    <w:rsid w:val="00DF027D"/>
    <w:rsid w:val="00DF0956"/>
    <w:rsid w:val="00DF2AC1"/>
    <w:rsid w:val="00DF58D6"/>
    <w:rsid w:val="00DF62AE"/>
    <w:rsid w:val="00E037E0"/>
    <w:rsid w:val="00E03F54"/>
    <w:rsid w:val="00E04947"/>
    <w:rsid w:val="00E05373"/>
    <w:rsid w:val="00E06A83"/>
    <w:rsid w:val="00E0730C"/>
    <w:rsid w:val="00E112F8"/>
    <w:rsid w:val="00E11AAD"/>
    <w:rsid w:val="00E12308"/>
    <w:rsid w:val="00E12B62"/>
    <w:rsid w:val="00E12DB3"/>
    <w:rsid w:val="00E157F6"/>
    <w:rsid w:val="00E15EA1"/>
    <w:rsid w:val="00E16D1F"/>
    <w:rsid w:val="00E17264"/>
    <w:rsid w:val="00E20937"/>
    <w:rsid w:val="00E20C83"/>
    <w:rsid w:val="00E21F91"/>
    <w:rsid w:val="00E229D3"/>
    <w:rsid w:val="00E2390F"/>
    <w:rsid w:val="00E23D12"/>
    <w:rsid w:val="00E26C1A"/>
    <w:rsid w:val="00E27AE7"/>
    <w:rsid w:val="00E27ED3"/>
    <w:rsid w:val="00E3009C"/>
    <w:rsid w:val="00E31952"/>
    <w:rsid w:val="00E321BD"/>
    <w:rsid w:val="00E32AF7"/>
    <w:rsid w:val="00E331BD"/>
    <w:rsid w:val="00E33220"/>
    <w:rsid w:val="00E337FD"/>
    <w:rsid w:val="00E33C7B"/>
    <w:rsid w:val="00E355E1"/>
    <w:rsid w:val="00E40147"/>
    <w:rsid w:val="00E42C97"/>
    <w:rsid w:val="00E42D48"/>
    <w:rsid w:val="00E43A96"/>
    <w:rsid w:val="00E44763"/>
    <w:rsid w:val="00E453DD"/>
    <w:rsid w:val="00E46C63"/>
    <w:rsid w:val="00E46D43"/>
    <w:rsid w:val="00E47627"/>
    <w:rsid w:val="00E477EA"/>
    <w:rsid w:val="00E47883"/>
    <w:rsid w:val="00E50045"/>
    <w:rsid w:val="00E51079"/>
    <w:rsid w:val="00E53696"/>
    <w:rsid w:val="00E562C9"/>
    <w:rsid w:val="00E5740C"/>
    <w:rsid w:val="00E57533"/>
    <w:rsid w:val="00E60AA7"/>
    <w:rsid w:val="00E61AA7"/>
    <w:rsid w:val="00E62EDB"/>
    <w:rsid w:val="00E62FCD"/>
    <w:rsid w:val="00E64193"/>
    <w:rsid w:val="00E6578D"/>
    <w:rsid w:val="00E668CF"/>
    <w:rsid w:val="00E728C9"/>
    <w:rsid w:val="00E74A9E"/>
    <w:rsid w:val="00E74E28"/>
    <w:rsid w:val="00E75506"/>
    <w:rsid w:val="00E75E6F"/>
    <w:rsid w:val="00E76674"/>
    <w:rsid w:val="00E76CF1"/>
    <w:rsid w:val="00E77896"/>
    <w:rsid w:val="00E83AAE"/>
    <w:rsid w:val="00E841FA"/>
    <w:rsid w:val="00E843F0"/>
    <w:rsid w:val="00E84C6D"/>
    <w:rsid w:val="00E85015"/>
    <w:rsid w:val="00E8653D"/>
    <w:rsid w:val="00E86BDF"/>
    <w:rsid w:val="00E90A39"/>
    <w:rsid w:val="00E9118B"/>
    <w:rsid w:val="00E91A4D"/>
    <w:rsid w:val="00E92D63"/>
    <w:rsid w:val="00E930DF"/>
    <w:rsid w:val="00E95F3C"/>
    <w:rsid w:val="00E97028"/>
    <w:rsid w:val="00E97458"/>
    <w:rsid w:val="00E978B7"/>
    <w:rsid w:val="00EA0693"/>
    <w:rsid w:val="00EA0A56"/>
    <w:rsid w:val="00EA0BEE"/>
    <w:rsid w:val="00EA10E3"/>
    <w:rsid w:val="00EA1653"/>
    <w:rsid w:val="00EA2190"/>
    <w:rsid w:val="00EA3381"/>
    <w:rsid w:val="00EA38F3"/>
    <w:rsid w:val="00EA4A65"/>
    <w:rsid w:val="00EA4AB9"/>
    <w:rsid w:val="00EA55C4"/>
    <w:rsid w:val="00EA5719"/>
    <w:rsid w:val="00EA5E4D"/>
    <w:rsid w:val="00EA6402"/>
    <w:rsid w:val="00EA6C60"/>
    <w:rsid w:val="00EA7070"/>
    <w:rsid w:val="00EA7A1A"/>
    <w:rsid w:val="00EB1945"/>
    <w:rsid w:val="00EB38B6"/>
    <w:rsid w:val="00EB432F"/>
    <w:rsid w:val="00EB4CC9"/>
    <w:rsid w:val="00EB5269"/>
    <w:rsid w:val="00EB5A2C"/>
    <w:rsid w:val="00EB5CE5"/>
    <w:rsid w:val="00EB6398"/>
    <w:rsid w:val="00EB6925"/>
    <w:rsid w:val="00EB7F22"/>
    <w:rsid w:val="00EB7FB4"/>
    <w:rsid w:val="00EC032B"/>
    <w:rsid w:val="00EC1B0E"/>
    <w:rsid w:val="00EC2ACE"/>
    <w:rsid w:val="00EC4077"/>
    <w:rsid w:val="00EC4DAE"/>
    <w:rsid w:val="00EC5467"/>
    <w:rsid w:val="00EC5835"/>
    <w:rsid w:val="00EC5ADB"/>
    <w:rsid w:val="00EC66AD"/>
    <w:rsid w:val="00EC7560"/>
    <w:rsid w:val="00ED02DB"/>
    <w:rsid w:val="00ED07A8"/>
    <w:rsid w:val="00ED0B55"/>
    <w:rsid w:val="00ED0E5B"/>
    <w:rsid w:val="00ED1047"/>
    <w:rsid w:val="00ED14A2"/>
    <w:rsid w:val="00ED1A7E"/>
    <w:rsid w:val="00ED30E5"/>
    <w:rsid w:val="00ED3FB4"/>
    <w:rsid w:val="00ED44F4"/>
    <w:rsid w:val="00ED6ABA"/>
    <w:rsid w:val="00EE001E"/>
    <w:rsid w:val="00EE1689"/>
    <w:rsid w:val="00EE319E"/>
    <w:rsid w:val="00EE3AC1"/>
    <w:rsid w:val="00EE5862"/>
    <w:rsid w:val="00EE78DE"/>
    <w:rsid w:val="00EF1A25"/>
    <w:rsid w:val="00EF2372"/>
    <w:rsid w:val="00EF2784"/>
    <w:rsid w:val="00EF2A70"/>
    <w:rsid w:val="00EF3287"/>
    <w:rsid w:val="00EF3319"/>
    <w:rsid w:val="00EF481E"/>
    <w:rsid w:val="00EF55AE"/>
    <w:rsid w:val="00EF63F2"/>
    <w:rsid w:val="00EF7180"/>
    <w:rsid w:val="00F0007E"/>
    <w:rsid w:val="00F024C6"/>
    <w:rsid w:val="00F02BAC"/>
    <w:rsid w:val="00F03298"/>
    <w:rsid w:val="00F033A1"/>
    <w:rsid w:val="00F034EB"/>
    <w:rsid w:val="00F04F14"/>
    <w:rsid w:val="00F05C0E"/>
    <w:rsid w:val="00F074A4"/>
    <w:rsid w:val="00F075E5"/>
    <w:rsid w:val="00F10676"/>
    <w:rsid w:val="00F10F95"/>
    <w:rsid w:val="00F129F9"/>
    <w:rsid w:val="00F14882"/>
    <w:rsid w:val="00F14CD8"/>
    <w:rsid w:val="00F173F0"/>
    <w:rsid w:val="00F1799A"/>
    <w:rsid w:val="00F2322E"/>
    <w:rsid w:val="00F235C0"/>
    <w:rsid w:val="00F2429F"/>
    <w:rsid w:val="00F24731"/>
    <w:rsid w:val="00F258E9"/>
    <w:rsid w:val="00F31E8B"/>
    <w:rsid w:val="00F332FD"/>
    <w:rsid w:val="00F33520"/>
    <w:rsid w:val="00F33CAF"/>
    <w:rsid w:val="00F343D9"/>
    <w:rsid w:val="00F35102"/>
    <w:rsid w:val="00F35FF6"/>
    <w:rsid w:val="00F361B0"/>
    <w:rsid w:val="00F36530"/>
    <w:rsid w:val="00F407D3"/>
    <w:rsid w:val="00F40BDF"/>
    <w:rsid w:val="00F4376E"/>
    <w:rsid w:val="00F44547"/>
    <w:rsid w:val="00F45338"/>
    <w:rsid w:val="00F457DF"/>
    <w:rsid w:val="00F46C85"/>
    <w:rsid w:val="00F46E9F"/>
    <w:rsid w:val="00F47599"/>
    <w:rsid w:val="00F47817"/>
    <w:rsid w:val="00F51F1A"/>
    <w:rsid w:val="00F52002"/>
    <w:rsid w:val="00F52A66"/>
    <w:rsid w:val="00F55530"/>
    <w:rsid w:val="00F55C68"/>
    <w:rsid w:val="00F55FF5"/>
    <w:rsid w:val="00F56772"/>
    <w:rsid w:val="00F5771D"/>
    <w:rsid w:val="00F6081B"/>
    <w:rsid w:val="00F609E5"/>
    <w:rsid w:val="00F62478"/>
    <w:rsid w:val="00F6252F"/>
    <w:rsid w:val="00F64906"/>
    <w:rsid w:val="00F64C26"/>
    <w:rsid w:val="00F66CB5"/>
    <w:rsid w:val="00F7045E"/>
    <w:rsid w:val="00F71C3D"/>
    <w:rsid w:val="00F71EB9"/>
    <w:rsid w:val="00F72838"/>
    <w:rsid w:val="00F73C73"/>
    <w:rsid w:val="00F7406A"/>
    <w:rsid w:val="00F76961"/>
    <w:rsid w:val="00F77D1D"/>
    <w:rsid w:val="00F80BE0"/>
    <w:rsid w:val="00F81717"/>
    <w:rsid w:val="00F817D1"/>
    <w:rsid w:val="00F825F3"/>
    <w:rsid w:val="00F82824"/>
    <w:rsid w:val="00F83231"/>
    <w:rsid w:val="00F833E2"/>
    <w:rsid w:val="00F842F2"/>
    <w:rsid w:val="00F84A6F"/>
    <w:rsid w:val="00F856B9"/>
    <w:rsid w:val="00F856FD"/>
    <w:rsid w:val="00F85803"/>
    <w:rsid w:val="00F85D95"/>
    <w:rsid w:val="00F85E3C"/>
    <w:rsid w:val="00F85F8A"/>
    <w:rsid w:val="00F86CB5"/>
    <w:rsid w:val="00F87C3E"/>
    <w:rsid w:val="00F90D3F"/>
    <w:rsid w:val="00F92B77"/>
    <w:rsid w:val="00F9390B"/>
    <w:rsid w:val="00F96498"/>
    <w:rsid w:val="00F97569"/>
    <w:rsid w:val="00F979FA"/>
    <w:rsid w:val="00FA0D23"/>
    <w:rsid w:val="00FA1348"/>
    <w:rsid w:val="00FA2C3B"/>
    <w:rsid w:val="00FA2C99"/>
    <w:rsid w:val="00FA3E35"/>
    <w:rsid w:val="00FA4DA3"/>
    <w:rsid w:val="00FA4E8C"/>
    <w:rsid w:val="00FA5B27"/>
    <w:rsid w:val="00FB0029"/>
    <w:rsid w:val="00FB062E"/>
    <w:rsid w:val="00FB06AA"/>
    <w:rsid w:val="00FB0ED9"/>
    <w:rsid w:val="00FB22D0"/>
    <w:rsid w:val="00FB34A8"/>
    <w:rsid w:val="00FB4048"/>
    <w:rsid w:val="00FB46E0"/>
    <w:rsid w:val="00FB4CA9"/>
    <w:rsid w:val="00FB6429"/>
    <w:rsid w:val="00FB7A04"/>
    <w:rsid w:val="00FC40CB"/>
    <w:rsid w:val="00FC426B"/>
    <w:rsid w:val="00FC4B50"/>
    <w:rsid w:val="00FC6795"/>
    <w:rsid w:val="00FC6E12"/>
    <w:rsid w:val="00FD2EA4"/>
    <w:rsid w:val="00FD43F6"/>
    <w:rsid w:val="00FD4830"/>
    <w:rsid w:val="00FD557F"/>
    <w:rsid w:val="00FD6F3E"/>
    <w:rsid w:val="00FD743E"/>
    <w:rsid w:val="00FD74F9"/>
    <w:rsid w:val="00FE056B"/>
    <w:rsid w:val="00FE176B"/>
    <w:rsid w:val="00FE1C4B"/>
    <w:rsid w:val="00FE2A67"/>
    <w:rsid w:val="00FE2BF0"/>
    <w:rsid w:val="00FE5F33"/>
    <w:rsid w:val="00FE6AB4"/>
    <w:rsid w:val="00FE7A39"/>
    <w:rsid w:val="00FE7B6E"/>
    <w:rsid w:val="00FF03E2"/>
    <w:rsid w:val="00FF1D47"/>
    <w:rsid w:val="00FF24F5"/>
    <w:rsid w:val="00FF3944"/>
    <w:rsid w:val="00FF43F1"/>
    <w:rsid w:val="00FF4484"/>
    <w:rsid w:val="00FF4ADC"/>
    <w:rsid w:val="00FF5B54"/>
    <w:rsid w:val="00FF63A4"/>
    <w:rsid w:val="00FF7369"/>
    <w:rsid w:val="00FF76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DBBC4D1D-45BB-4937-955F-EDAD5691B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Warsaw" w:eastAsia="Warsaw" w:hAnsi="Warsaw" w:cs="Warsaw"/>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2C4"/>
    <w:pPr>
      <w:widowControl w:val="0"/>
      <w:suppressAutoHyphens/>
      <w:autoSpaceDN w:val="0"/>
      <w:textAlignment w:val="baseline"/>
    </w:pPr>
    <w:rPr>
      <w:rFonts w:cs="Tahoma"/>
      <w:kern w:val="3"/>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
    <w:name w:val="st"/>
    <w:rsid w:val="002B08D9"/>
  </w:style>
  <w:style w:type="paragraph" w:styleId="Cabealho">
    <w:name w:val="header"/>
    <w:basedOn w:val="Normal"/>
    <w:link w:val="CabealhoChar"/>
    <w:uiPriority w:val="99"/>
    <w:unhideWhenUsed/>
    <w:rsid w:val="002B08D9"/>
    <w:pPr>
      <w:tabs>
        <w:tab w:val="center" w:pos="4252"/>
        <w:tab w:val="right" w:pos="8504"/>
      </w:tabs>
    </w:pPr>
    <w:rPr>
      <w:rFonts w:cs="Warsaw"/>
      <w:lang w:val="x-none"/>
    </w:rPr>
  </w:style>
  <w:style w:type="character" w:customStyle="1" w:styleId="CabealhoChar">
    <w:name w:val="Cabeçalho Char"/>
    <w:link w:val="Cabealho"/>
    <w:uiPriority w:val="99"/>
    <w:locked/>
    <w:rsid w:val="002B08D9"/>
    <w:rPr>
      <w:rFonts w:ascii="Warsaw" w:eastAsia="Warsaw" w:hAnsi="Warsaw" w:cs="Tahoma"/>
      <w:kern w:val="3"/>
      <w:sz w:val="24"/>
      <w:szCs w:val="24"/>
      <w:lang w:val="x-none" w:eastAsia="pt-BR"/>
    </w:rPr>
  </w:style>
  <w:style w:type="paragraph" w:styleId="Rodap">
    <w:name w:val="footer"/>
    <w:basedOn w:val="Normal"/>
    <w:link w:val="RodapChar"/>
    <w:uiPriority w:val="99"/>
    <w:unhideWhenUsed/>
    <w:rsid w:val="002B08D9"/>
    <w:pPr>
      <w:tabs>
        <w:tab w:val="center" w:pos="4252"/>
        <w:tab w:val="right" w:pos="8504"/>
      </w:tabs>
    </w:pPr>
    <w:rPr>
      <w:rFonts w:cs="Warsaw"/>
      <w:lang w:val="x-none"/>
    </w:rPr>
  </w:style>
  <w:style w:type="character" w:customStyle="1" w:styleId="RodapChar">
    <w:name w:val="Rodapé Char"/>
    <w:link w:val="Rodap"/>
    <w:uiPriority w:val="99"/>
    <w:locked/>
    <w:rsid w:val="002B08D9"/>
    <w:rPr>
      <w:rFonts w:ascii="Warsaw" w:eastAsia="Warsaw" w:hAnsi="Warsaw" w:cs="Tahoma"/>
      <w:kern w:val="3"/>
      <w:sz w:val="24"/>
      <w:szCs w:val="24"/>
      <w:lang w:val="x-none" w:eastAsia="pt-BR"/>
    </w:rPr>
  </w:style>
  <w:style w:type="paragraph" w:styleId="Textodebalo">
    <w:name w:val="Balloon Text"/>
    <w:basedOn w:val="Normal"/>
    <w:link w:val="TextodebaloChar"/>
    <w:uiPriority w:val="99"/>
    <w:semiHidden/>
    <w:unhideWhenUsed/>
    <w:rsid w:val="002B08D9"/>
    <w:rPr>
      <w:rFonts w:ascii="Tahoma" w:hAnsi="Tahoma" w:cs="Warsaw"/>
      <w:sz w:val="16"/>
      <w:szCs w:val="16"/>
      <w:lang w:val="x-none"/>
    </w:rPr>
  </w:style>
  <w:style w:type="character" w:customStyle="1" w:styleId="TextodebaloChar">
    <w:name w:val="Texto de balão Char"/>
    <w:link w:val="Textodebalo"/>
    <w:uiPriority w:val="99"/>
    <w:semiHidden/>
    <w:locked/>
    <w:rsid w:val="002B08D9"/>
    <w:rPr>
      <w:rFonts w:ascii="Tahoma" w:eastAsia="Warsaw" w:hAnsi="Tahoma" w:cs="Tahoma"/>
      <w:kern w:val="3"/>
      <w:sz w:val="16"/>
      <w:szCs w:val="16"/>
      <w:lang w:val="x-none" w:eastAsia="pt-BR"/>
    </w:rPr>
  </w:style>
  <w:style w:type="character" w:styleId="Hyperlink">
    <w:name w:val="Hyperlink"/>
    <w:uiPriority w:val="99"/>
    <w:unhideWhenUsed/>
    <w:rsid w:val="002B08D9"/>
    <w:rPr>
      <w:color w:val="0000FF"/>
      <w:u w:val="single"/>
    </w:rPr>
  </w:style>
  <w:style w:type="paragraph" w:customStyle="1" w:styleId="Rodap1">
    <w:name w:val="Rodapé1"/>
    <w:rsid w:val="002B08D9"/>
    <w:pPr>
      <w:tabs>
        <w:tab w:val="center" w:pos="4252"/>
        <w:tab w:val="right" w:pos="8504"/>
      </w:tabs>
    </w:pPr>
    <w:rPr>
      <w:rFonts w:ascii="Device Font 10cpi" w:hAnsi="Device Font 10cpi" w:cs="Device Font 10cpi"/>
      <w:color w:val="000000"/>
      <w:sz w:val="22"/>
      <w:szCs w:val="22"/>
    </w:rPr>
  </w:style>
  <w:style w:type="table" w:styleId="Tabelacomgrade">
    <w:name w:val="Table Grid"/>
    <w:basedOn w:val="Tabelanormal"/>
    <w:rsid w:val="00E46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5ADB"/>
    <w:pPr>
      <w:widowControl/>
      <w:suppressAutoHyphens w:val="0"/>
      <w:autoSpaceDN/>
      <w:spacing w:before="100" w:beforeAutospacing="1" w:after="100" w:afterAutospacing="1"/>
      <w:textAlignment w:val="auto"/>
    </w:pPr>
    <w:rPr>
      <w:rFonts w:cs="Warsaw"/>
      <w:kern w:val="0"/>
    </w:rPr>
  </w:style>
  <w:style w:type="paragraph" w:customStyle="1" w:styleId="Default">
    <w:name w:val="Default"/>
    <w:rsid w:val="00FD4830"/>
    <w:pPr>
      <w:autoSpaceDE w:val="0"/>
      <w:autoSpaceDN w:val="0"/>
      <w:adjustRightInd w:val="0"/>
    </w:pPr>
    <w:rPr>
      <w:color w:val="000000"/>
      <w:sz w:val="24"/>
      <w:szCs w:val="24"/>
    </w:rPr>
  </w:style>
  <w:style w:type="paragraph" w:customStyle="1" w:styleId="Standard">
    <w:name w:val="Standard"/>
    <w:rsid w:val="005855B3"/>
    <w:pPr>
      <w:suppressAutoHyphens/>
      <w:autoSpaceDN w:val="0"/>
      <w:textAlignment w:val="baseline"/>
    </w:pPr>
    <w:rPr>
      <w:kern w:val="3"/>
      <w:lang w:eastAsia="zh-CN"/>
    </w:rPr>
  </w:style>
  <w:style w:type="paragraph" w:customStyle="1" w:styleId="NormalJustificado">
    <w:name w:val="Normal + Justificado"/>
    <w:basedOn w:val="Normal"/>
    <w:rsid w:val="00A375DC"/>
    <w:pPr>
      <w:widowControl/>
      <w:suppressAutoHyphens w:val="0"/>
      <w:autoSpaceDN/>
      <w:spacing w:after="200" w:line="276" w:lineRule="auto"/>
      <w:textAlignment w:val="auto"/>
    </w:pPr>
    <w:rPr>
      <w:rFonts w:cs="Warsaw"/>
      <w:kern w:val="0"/>
      <w:lang w:eastAsia="en-US"/>
    </w:rPr>
  </w:style>
  <w:style w:type="character" w:styleId="Nmerodelinha">
    <w:name w:val="line number"/>
    <w:basedOn w:val="Fontepargpadro"/>
    <w:uiPriority w:val="99"/>
    <w:semiHidden/>
    <w:unhideWhenUsed/>
    <w:rsid w:val="00717F8C"/>
  </w:style>
  <w:style w:type="character" w:styleId="Refdecomentrio">
    <w:name w:val="annotation reference"/>
    <w:uiPriority w:val="99"/>
    <w:semiHidden/>
    <w:unhideWhenUsed/>
    <w:rsid w:val="00BF3C7A"/>
    <w:rPr>
      <w:sz w:val="16"/>
      <w:szCs w:val="16"/>
    </w:rPr>
  </w:style>
  <w:style w:type="paragraph" w:styleId="Textodecomentrio">
    <w:name w:val="annotation text"/>
    <w:basedOn w:val="Normal"/>
    <w:link w:val="TextodecomentrioChar"/>
    <w:uiPriority w:val="99"/>
    <w:semiHidden/>
    <w:unhideWhenUsed/>
    <w:rsid w:val="00BF3C7A"/>
    <w:rPr>
      <w:sz w:val="20"/>
      <w:szCs w:val="20"/>
    </w:rPr>
  </w:style>
  <w:style w:type="character" w:customStyle="1" w:styleId="TextodecomentrioChar">
    <w:name w:val="Texto de comentário Char"/>
    <w:link w:val="Textodecomentrio"/>
    <w:uiPriority w:val="99"/>
    <w:semiHidden/>
    <w:rsid w:val="00BF3C7A"/>
    <w:rPr>
      <w:rFonts w:cs="Tahoma"/>
      <w:kern w:val="3"/>
    </w:rPr>
  </w:style>
  <w:style w:type="paragraph" w:styleId="Assuntodocomentrio">
    <w:name w:val="annotation subject"/>
    <w:basedOn w:val="Textodecomentrio"/>
    <w:next w:val="Textodecomentrio"/>
    <w:link w:val="AssuntodocomentrioChar"/>
    <w:uiPriority w:val="99"/>
    <w:semiHidden/>
    <w:unhideWhenUsed/>
    <w:rsid w:val="00BF3C7A"/>
    <w:rPr>
      <w:b/>
      <w:bCs/>
    </w:rPr>
  </w:style>
  <w:style w:type="character" w:customStyle="1" w:styleId="AssuntodocomentrioChar">
    <w:name w:val="Assunto do comentário Char"/>
    <w:link w:val="Assuntodocomentrio"/>
    <w:uiPriority w:val="99"/>
    <w:semiHidden/>
    <w:rsid w:val="00BF3C7A"/>
    <w:rPr>
      <w:rFonts w:cs="Tahoma"/>
      <w:b/>
      <w:bCs/>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4247">
      <w:bodyDiv w:val="1"/>
      <w:marLeft w:val="0"/>
      <w:marRight w:val="0"/>
      <w:marTop w:val="0"/>
      <w:marBottom w:val="0"/>
      <w:divBdr>
        <w:top w:val="none" w:sz="0" w:space="0" w:color="auto"/>
        <w:left w:val="none" w:sz="0" w:space="0" w:color="auto"/>
        <w:bottom w:val="none" w:sz="0" w:space="0" w:color="auto"/>
        <w:right w:val="none" w:sz="0" w:space="0" w:color="auto"/>
      </w:divBdr>
    </w:div>
    <w:div w:id="185942820">
      <w:bodyDiv w:val="1"/>
      <w:marLeft w:val="0"/>
      <w:marRight w:val="0"/>
      <w:marTop w:val="0"/>
      <w:marBottom w:val="0"/>
      <w:divBdr>
        <w:top w:val="none" w:sz="0" w:space="0" w:color="auto"/>
        <w:left w:val="none" w:sz="0" w:space="0" w:color="auto"/>
        <w:bottom w:val="none" w:sz="0" w:space="0" w:color="auto"/>
        <w:right w:val="none" w:sz="0" w:space="0" w:color="auto"/>
      </w:divBdr>
    </w:div>
    <w:div w:id="262613571">
      <w:bodyDiv w:val="1"/>
      <w:marLeft w:val="0"/>
      <w:marRight w:val="0"/>
      <w:marTop w:val="0"/>
      <w:marBottom w:val="0"/>
      <w:divBdr>
        <w:top w:val="none" w:sz="0" w:space="0" w:color="auto"/>
        <w:left w:val="none" w:sz="0" w:space="0" w:color="auto"/>
        <w:bottom w:val="none" w:sz="0" w:space="0" w:color="auto"/>
        <w:right w:val="none" w:sz="0" w:space="0" w:color="auto"/>
      </w:divBdr>
    </w:div>
    <w:div w:id="463348676">
      <w:bodyDiv w:val="1"/>
      <w:marLeft w:val="0"/>
      <w:marRight w:val="0"/>
      <w:marTop w:val="0"/>
      <w:marBottom w:val="0"/>
      <w:divBdr>
        <w:top w:val="none" w:sz="0" w:space="0" w:color="auto"/>
        <w:left w:val="none" w:sz="0" w:space="0" w:color="auto"/>
        <w:bottom w:val="none" w:sz="0" w:space="0" w:color="auto"/>
        <w:right w:val="none" w:sz="0" w:space="0" w:color="auto"/>
      </w:divBdr>
    </w:div>
    <w:div w:id="465127591">
      <w:bodyDiv w:val="1"/>
      <w:marLeft w:val="0"/>
      <w:marRight w:val="0"/>
      <w:marTop w:val="0"/>
      <w:marBottom w:val="0"/>
      <w:divBdr>
        <w:top w:val="none" w:sz="0" w:space="0" w:color="auto"/>
        <w:left w:val="none" w:sz="0" w:space="0" w:color="auto"/>
        <w:bottom w:val="none" w:sz="0" w:space="0" w:color="auto"/>
        <w:right w:val="none" w:sz="0" w:space="0" w:color="auto"/>
      </w:divBdr>
      <w:divsChild>
        <w:div w:id="5718615">
          <w:marLeft w:val="0"/>
          <w:marRight w:val="0"/>
          <w:marTop w:val="0"/>
          <w:marBottom w:val="0"/>
          <w:divBdr>
            <w:top w:val="none" w:sz="0" w:space="0" w:color="auto"/>
            <w:left w:val="none" w:sz="0" w:space="0" w:color="auto"/>
            <w:bottom w:val="none" w:sz="0" w:space="0" w:color="auto"/>
            <w:right w:val="none" w:sz="0" w:space="0" w:color="auto"/>
          </w:divBdr>
        </w:div>
        <w:div w:id="24715775">
          <w:marLeft w:val="0"/>
          <w:marRight w:val="0"/>
          <w:marTop w:val="0"/>
          <w:marBottom w:val="0"/>
          <w:divBdr>
            <w:top w:val="none" w:sz="0" w:space="0" w:color="auto"/>
            <w:left w:val="none" w:sz="0" w:space="0" w:color="auto"/>
            <w:bottom w:val="none" w:sz="0" w:space="0" w:color="auto"/>
            <w:right w:val="none" w:sz="0" w:space="0" w:color="auto"/>
          </w:divBdr>
        </w:div>
        <w:div w:id="38095471">
          <w:marLeft w:val="0"/>
          <w:marRight w:val="0"/>
          <w:marTop w:val="0"/>
          <w:marBottom w:val="0"/>
          <w:divBdr>
            <w:top w:val="none" w:sz="0" w:space="0" w:color="auto"/>
            <w:left w:val="none" w:sz="0" w:space="0" w:color="auto"/>
            <w:bottom w:val="none" w:sz="0" w:space="0" w:color="auto"/>
            <w:right w:val="none" w:sz="0" w:space="0" w:color="auto"/>
          </w:divBdr>
        </w:div>
        <w:div w:id="59063581">
          <w:marLeft w:val="0"/>
          <w:marRight w:val="0"/>
          <w:marTop w:val="0"/>
          <w:marBottom w:val="0"/>
          <w:divBdr>
            <w:top w:val="none" w:sz="0" w:space="0" w:color="auto"/>
            <w:left w:val="none" w:sz="0" w:space="0" w:color="auto"/>
            <w:bottom w:val="none" w:sz="0" w:space="0" w:color="auto"/>
            <w:right w:val="none" w:sz="0" w:space="0" w:color="auto"/>
          </w:divBdr>
        </w:div>
        <w:div w:id="143402253">
          <w:marLeft w:val="0"/>
          <w:marRight w:val="0"/>
          <w:marTop w:val="0"/>
          <w:marBottom w:val="0"/>
          <w:divBdr>
            <w:top w:val="none" w:sz="0" w:space="0" w:color="auto"/>
            <w:left w:val="none" w:sz="0" w:space="0" w:color="auto"/>
            <w:bottom w:val="none" w:sz="0" w:space="0" w:color="auto"/>
            <w:right w:val="none" w:sz="0" w:space="0" w:color="auto"/>
          </w:divBdr>
        </w:div>
        <w:div w:id="152837598">
          <w:marLeft w:val="0"/>
          <w:marRight w:val="0"/>
          <w:marTop w:val="0"/>
          <w:marBottom w:val="0"/>
          <w:divBdr>
            <w:top w:val="none" w:sz="0" w:space="0" w:color="auto"/>
            <w:left w:val="none" w:sz="0" w:space="0" w:color="auto"/>
            <w:bottom w:val="none" w:sz="0" w:space="0" w:color="auto"/>
            <w:right w:val="none" w:sz="0" w:space="0" w:color="auto"/>
          </w:divBdr>
        </w:div>
        <w:div w:id="229074144">
          <w:marLeft w:val="0"/>
          <w:marRight w:val="0"/>
          <w:marTop w:val="0"/>
          <w:marBottom w:val="0"/>
          <w:divBdr>
            <w:top w:val="none" w:sz="0" w:space="0" w:color="auto"/>
            <w:left w:val="none" w:sz="0" w:space="0" w:color="auto"/>
            <w:bottom w:val="none" w:sz="0" w:space="0" w:color="auto"/>
            <w:right w:val="none" w:sz="0" w:space="0" w:color="auto"/>
          </w:divBdr>
        </w:div>
        <w:div w:id="303967722">
          <w:marLeft w:val="0"/>
          <w:marRight w:val="0"/>
          <w:marTop w:val="0"/>
          <w:marBottom w:val="0"/>
          <w:divBdr>
            <w:top w:val="none" w:sz="0" w:space="0" w:color="auto"/>
            <w:left w:val="none" w:sz="0" w:space="0" w:color="auto"/>
            <w:bottom w:val="none" w:sz="0" w:space="0" w:color="auto"/>
            <w:right w:val="none" w:sz="0" w:space="0" w:color="auto"/>
          </w:divBdr>
        </w:div>
        <w:div w:id="328097898">
          <w:marLeft w:val="0"/>
          <w:marRight w:val="0"/>
          <w:marTop w:val="0"/>
          <w:marBottom w:val="0"/>
          <w:divBdr>
            <w:top w:val="none" w:sz="0" w:space="0" w:color="auto"/>
            <w:left w:val="none" w:sz="0" w:space="0" w:color="auto"/>
            <w:bottom w:val="none" w:sz="0" w:space="0" w:color="auto"/>
            <w:right w:val="none" w:sz="0" w:space="0" w:color="auto"/>
          </w:divBdr>
        </w:div>
        <w:div w:id="363867286">
          <w:marLeft w:val="0"/>
          <w:marRight w:val="0"/>
          <w:marTop w:val="0"/>
          <w:marBottom w:val="0"/>
          <w:divBdr>
            <w:top w:val="none" w:sz="0" w:space="0" w:color="auto"/>
            <w:left w:val="none" w:sz="0" w:space="0" w:color="auto"/>
            <w:bottom w:val="none" w:sz="0" w:space="0" w:color="auto"/>
            <w:right w:val="none" w:sz="0" w:space="0" w:color="auto"/>
          </w:divBdr>
        </w:div>
        <w:div w:id="377706445">
          <w:marLeft w:val="0"/>
          <w:marRight w:val="0"/>
          <w:marTop w:val="0"/>
          <w:marBottom w:val="0"/>
          <w:divBdr>
            <w:top w:val="none" w:sz="0" w:space="0" w:color="auto"/>
            <w:left w:val="none" w:sz="0" w:space="0" w:color="auto"/>
            <w:bottom w:val="none" w:sz="0" w:space="0" w:color="auto"/>
            <w:right w:val="none" w:sz="0" w:space="0" w:color="auto"/>
          </w:divBdr>
        </w:div>
        <w:div w:id="387807567">
          <w:marLeft w:val="0"/>
          <w:marRight w:val="0"/>
          <w:marTop w:val="0"/>
          <w:marBottom w:val="0"/>
          <w:divBdr>
            <w:top w:val="none" w:sz="0" w:space="0" w:color="auto"/>
            <w:left w:val="none" w:sz="0" w:space="0" w:color="auto"/>
            <w:bottom w:val="none" w:sz="0" w:space="0" w:color="auto"/>
            <w:right w:val="none" w:sz="0" w:space="0" w:color="auto"/>
          </w:divBdr>
        </w:div>
        <w:div w:id="423115251">
          <w:marLeft w:val="0"/>
          <w:marRight w:val="0"/>
          <w:marTop w:val="0"/>
          <w:marBottom w:val="0"/>
          <w:divBdr>
            <w:top w:val="none" w:sz="0" w:space="0" w:color="auto"/>
            <w:left w:val="none" w:sz="0" w:space="0" w:color="auto"/>
            <w:bottom w:val="none" w:sz="0" w:space="0" w:color="auto"/>
            <w:right w:val="none" w:sz="0" w:space="0" w:color="auto"/>
          </w:divBdr>
        </w:div>
        <w:div w:id="490947579">
          <w:marLeft w:val="0"/>
          <w:marRight w:val="0"/>
          <w:marTop w:val="0"/>
          <w:marBottom w:val="0"/>
          <w:divBdr>
            <w:top w:val="none" w:sz="0" w:space="0" w:color="auto"/>
            <w:left w:val="none" w:sz="0" w:space="0" w:color="auto"/>
            <w:bottom w:val="none" w:sz="0" w:space="0" w:color="auto"/>
            <w:right w:val="none" w:sz="0" w:space="0" w:color="auto"/>
          </w:divBdr>
        </w:div>
        <w:div w:id="538668564">
          <w:marLeft w:val="0"/>
          <w:marRight w:val="0"/>
          <w:marTop w:val="0"/>
          <w:marBottom w:val="0"/>
          <w:divBdr>
            <w:top w:val="none" w:sz="0" w:space="0" w:color="auto"/>
            <w:left w:val="none" w:sz="0" w:space="0" w:color="auto"/>
            <w:bottom w:val="none" w:sz="0" w:space="0" w:color="auto"/>
            <w:right w:val="none" w:sz="0" w:space="0" w:color="auto"/>
          </w:divBdr>
        </w:div>
        <w:div w:id="558175435">
          <w:marLeft w:val="0"/>
          <w:marRight w:val="0"/>
          <w:marTop w:val="0"/>
          <w:marBottom w:val="0"/>
          <w:divBdr>
            <w:top w:val="none" w:sz="0" w:space="0" w:color="auto"/>
            <w:left w:val="none" w:sz="0" w:space="0" w:color="auto"/>
            <w:bottom w:val="none" w:sz="0" w:space="0" w:color="auto"/>
            <w:right w:val="none" w:sz="0" w:space="0" w:color="auto"/>
          </w:divBdr>
        </w:div>
        <w:div w:id="604995066">
          <w:marLeft w:val="0"/>
          <w:marRight w:val="0"/>
          <w:marTop w:val="0"/>
          <w:marBottom w:val="0"/>
          <w:divBdr>
            <w:top w:val="none" w:sz="0" w:space="0" w:color="auto"/>
            <w:left w:val="none" w:sz="0" w:space="0" w:color="auto"/>
            <w:bottom w:val="none" w:sz="0" w:space="0" w:color="auto"/>
            <w:right w:val="none" w:sz="0" w:space="0" w:color="auto"/>
          </w:divBdr>
        </w:div>
        <w:div w:id="627904829">
          <w:marLeft w:val="0"/>
          <w:marRight w:val="0"/>
          <w:marTop w:val="0"/>
          <w:marBottom w:val="0"/>
          <w:divBdr>
            <w:top w:val="none" w:sz="0" w:space="0" w:color="auto"/>
            <w:left w:val="none" w:sz="0" w:space="0" w:color="auto"/>
            <w:bottom w:val="none" w:sz="0" w:space="0" w:color="auto"/>
            <w:right w:val="none" w:sz="0" w:space="0" w:color="auto"/>
          </w:divBdr>
        </w:div>
        <w:div w:id="644630738">
          <w:marLeft w:val="0"/>
          <w:marRight w:val="0"/>
          <w:marTop w:val="0"/>
          <w:marBottom w:val="0"/>
          <w:divBdr>
            <w:top w:val="none" w:sz="0" w:space="0" w:color="auto"/>
            <w:left w:val="none" w:sz="0" w:space="0" w:color="auto"/>
            <w:bottom w:val="none" w:sz="0" w:space="0" w:color="auto"/>
            <w:right w:val="none" w:sz="0" w:space="0" w:color="auto"/>
          </w:divBdr>
        </w:div>
        <w:div w:id="674384288">
          <w:marLeft w:val="0"/>
          <w:marRight w:val="0"/>
          <w:marTop w:val="0"/>
          <w:marBottom w:val="0"/>
          <w:divBdr>
            <w:top w:val="none" w:sz="0" w:space="0" w:color="auto"/>
            <w:left w:val="none" w:sz="0" w:space="0" w:color="auto"/>
            <w:bottom w:val="none" w:sz="0" w:space="0" w:color="auto"/>
            <w:right w:val="none" w:sz="0" w:space="0" w:color="auto"/>
          </w:divBdr>
        </w:div>
        <w:div w:id="683046796">
          <w:marLeft w:val="0"/>
          <w:marRight w:val="0"/>
          <w:marTop w:val="0"/>
          <w:marBottom w:val="0"/>
          <w:divBdr>
            <w:top w:val="none" w:sz="0" w:space="0" w:color="auto"/>
            <w:left w:val="none" w:sz="0" w:space="0" w:color="auto"/>
            <w:bottom w:val="none" w:sz="0" w:space="0" w:color="auto"/>
            <w:right w:val="none" w:sz="0" w:space="0" w:color="auto"/>
          </w:divBdr>
        </w:div>
        <w:div w:id="835539188">
          <w:marLeft w:val="0"/>
          <w:marRight w:val="0"/>
          <w:marTop w:val="0"/>
          <w:marBottom w:val="0"/>
          <w:divBdr>
            <w:top w:val="none" w:sz="0" w:space="0" w:color="auto"/>
            <w:left w:val="none" w:sz="0" w:space="0" w:color="auto"/>
            <w:bottom w:val="none" w:sz="0" w:space="0" w:color="auto"/>
            <w:right w:val="none" w:sz="0" w:space="0" w:color="auto"/>
          </w:divBdr>
        </w:div>
        <w:div w:id="916012042">
          <w:marLeft w:val="0"/>
          <w:marRight w:val="0"/>
          <w:marTop w:val="0"/>
          <w:marBottom w:val="0"/>
          <w:divBdr>
            <w:top w:val="none" w:sz="0" w:space="0" w:color="auto"/>
            <w:left w:val="none" w:sz="0" w:space="0" w:color="auto"/>
            <w:bottom w:val="none" w:sz="0" w:space="0" w:color="auto"/>
            <w:right w:val="none" w:sz="0" w:space="0" w:color="auto"/>
          </w:divBdr>
        </w:div>
        <w:div w:id="922223990">
          <w:marLeft w:val="0"/>
          <w:marRight w:val="0"/>
          <w:marTop w:val="0"/>
          <w:marBottom w:val="0"/>
          <w:divBdr>
            <w:top w:val="none" w:sz="0" w:space="0" w:color="auto"/>
            <w:left w:val="none" w:sz="0" w:space="0" w:color="auto"/>
            <w:bottom w:val="none" w:sz="0" w:space="0" w:color="auto"/>
            <w:right w:val="none" w:sz="0" w:space="0" w:color="auto"/>
          </w:divBdr>
        </w:div>
        <w:div w:id="924457412">
          <w:marLeft w:val="0"/>
          <w:marRight w:val="0"/>
          <w:marTop w:val="0"/>
          <w:marBottom w:val="0"/>
          <w:divBdr>
            <w:top w:val="none" w:sz="0" w:space="0" w:color="auto"/>
            <w:left w:val="none" w:sz="0" w:space="0" w:color="auto"/>
            <w:bottom w:val="none" w:sz="0" w:space="0" w:color="auto"/>
            <w:right w:val="none" w:sz="0" w:space="0" w:color="auto"/>
          </w:divBdr>
        </w:div>
        <w:div w:id="1098795897">
          <w:marLeft w:val="0"/>
          <w:marRight w:val="0"/>
          <w:marTop w:val="0"/>
          <w:marBottom w:val="0"/>
          <w:divBdr>
            <w:top w:val="none" w:sz="0" w:space="0" w:color="auto"/>
            <w:left w:val="none" w:sz="0" w:space="0" w:color="auto"/>
            <w:bottom w:val="none" w:sz="0" w:space="0" w:color="auto"/>
            <w:right w:val="none" w:sz="0" w:space="0" w:color="auto"/>
          </w:divBdr>
        </w:div>
        <w:div w:id="1113865881">
          <w:marLeft w:val="0"/>
          <w:marRight w:val="0"/>
          <w:marTop w:val="0"/>
          <w:marBottom w:val="0"/>
          <w:divBdr>
            <w:top w:val="none" w:sz="0" w:space="0" w:color="auto"/>
            <w:left w:val="none" w:sz="0" w:space="0" w:color="auto"/>
            <w:bottom w:val="none" w:sz="0" w:space="0" w:color="auto"/>
            <w:right w:val="none" w:sz="0" w:space="0" w:color="auto"/>
          </w:divBdr>
        </w:div>
        <w:div w:id="1277443582">
          <w:marLeft w:val="0"/>
          <w:marRight w:val="0"/>
          <w:marTop w:val="0"/>
          <w:marBottom w:val="0"/>
          <w:divBdr>
            <w:top w:val="none" w:sz="0" w:space="0" w:color="auto"/>
            <w:left w:val="none" w:sz="0" w:space="0" w:color="auto"/>
            <w:bottom w:val="none" w:sz="0" w:space="0" w:color="auto"/>
            <w:right w:val="none" w:sz="0" w:space="0" w:color="auto"/>
          </w:divBdr>
        </w:div>
        <w:div w:id="1292906791">
          <w:marLeft w:val="0"/>
          <w:marRight w:val="0"/>
          <w:marTop w:val="0"/>
          <w:marBottom w:val="0"/>
          <w:divBdr>
            <w:top w:val="none" w:sz="0" w:space="0" w:color="auto"/>
            <w:left w:val="none" w:sz="0" w:space="0" w:color="auto"/>
            <w:bottom w:val="none" w:sz="0" w:space="0" w:color="auto"/>
            <w:right w:val="none" w:sz="0" w:space="0" w:color="auto"/>
          </w:divBdr>
        </w:div>
        <w:div w:id="1324358297">
          <w:marLeft w:val="0"/>
          <w:marRight w:val="0"/>
          <w:marTop w:val="0"/>
          <w:marBottom w:val="0"/>
          <w:divBdr>
            <w:top w:val="none" w:sz="0" w:space="0" w:color="auto"/>
            <w:left w:val="none" w:sz="0" w:space="0" w:color="auto"/>
            <w:bottom w:val="none" w:sz="0" w:space="0" w:color="auto"/>
            <w:right w:val="none" w:sz="0" w:space="0" w:color="auto"/>
          </w:divBdr>
        </w:div>
        <w:div w:id="1361322756">
          <w:marLeft w:val="0"/>
          <w:marRight w:val="0"/>
          <w:marTop w:val="0"/>
          <w:marBottom w:val="0"/>
          <w:divBdr>
            <w:top w:val="none" w:sz="0" w:space="0" w:color="auto"/>
            <w:left w:val="none" w:sz="0" w:space="0" w:color="auto"/>
            <w:bottom w:val="none" w:sz="0" w:space="0" w:color="auto"/>
            <w:right w:val="none" w:sz="0" w:space="0" w:color="auto"/>
          </w:divBdr>
        </w:div>
        <w:div w:id="1413552499">
          <w:marLeft w:val="0"/>
          <w:marRight w:val="0"/>
          <w:marTop w:val="0"/>
          <w:marBottom w:val="0"/>
          <w:divBdr>
            <w:top w:val="none" w:sz="0" w:space="0" w:color="auto"/>
            <w:left w:val="none" w:sz="0" w:space="0" w:color="auto"/>
            <w:bottom w:val="none" w:sz="0" w:space="0" w:color="auto"/>
            <w:right w:val="none" w:sz="0" w:space="0" w:color="auto"/>
          </w:divBdr>
        </w:div>
        <w:div w:id="1498299790">
          <w:marLeft w:val="0"/>
          <w:marRight w:val="0"/>
          <w:marTop w:val="0"/>
          <w:marBottom w:val="0"/>
          <w:divBdr>
            <w:top w:val="none" w:sz="0" w:space="0" w:color="auto"/>
            <w:left w:val="none" w:sz="0" w:space="0" w:color="auto"/>
            <w:bottom w:val="none" w:sz="0" w:space="0" w:color="auto"/>
            <w:right w:val="none" w:sz="0" w:space="0" w:color="auto"/>
          </w:divBdr>
        </w:div>
        <w:div w:id="1512338270">
          <w:marLeft w:val="0"/>
          <w:marRight w:val="0"/>
          <w:marTop w:val="0"/>
          <w:marBottom w:val="0"/>
          <w:divBdr>
            <w:top w:val="none" w:sz="0" w:space="0" w:color="auto"/>
            <w:left w:val="none" w:sz="0" w:space="0" w:color="auto"/>
            <w:bottom w:val="none" w:sz="0" w:space="0" w:color="auto"/>
            <w:right w:val="none" w:sz="0" w:space="0" w:color="auto"/>
          </w:divBdr>
        </w:div>
        <w:div w:id="1528710867">
          <w:marLeft w:val="0"/>
          <w:marRight w:val="0"/>
          <w:marTop w:val="0"/>
          <w:marBottom w:val="0"/>
          <w:divBdr>
            <w:top w:val="none" w:sz="0" w:space="0" w:color="auto"/>
            <w:left w:val="none" w:sz="0" w:space="0" w:color="auto"/>
            <w:bottom w:val="none" w:sz="0" w:space="0" w:color="auto"/>
            <w:right w:val="none" w:sz="0" w:space="0" w:color="auto"/>
          </w:divBdr>
        </w:div>
        <w:div w:id="1597860862">
          <w:marLeft w:val="0"/>
          <w:marRight w:val="0"/>
          <w:marTop w:val="0"/>
          <w:marBottom w:val="0"/>
          <w:divBdr>
            <w:top w:val="none" w:sz="0" w:space="0" w:color="auto"/>
            <w:left w:val="none" w:sz="0" w:space="0" w:color="auto"/>
            <w:bottom w:val="none" w:sz="0" w:space="0" w:color="auto"/>
            <w:right w:val="none" w:sz="0" w:space="0" w:color="auto"/>
          </w:divBdr>
        </w:div>
        <w:div w:id="1636061044">
          <w:marLeft w:val="0"/>
          <w:marRight w:val="0"/>
          <w:marTop w:val="0"/>
          <w:marBottom w:val="0"/>
          <w:divBdr>
            <w:top w:val="none" w:sz="0" w:space="0" w:color="auto"/>
            <w:left w:val="none" w:sz="0" w:space="0" w:color="auto"/>
            <w:bottom w:val="none" w:sz="0" w:space="0" w:color="auto"/>
            <w:right w:val="none" w:sz="0" w:space="0" w:color="auto"/>
          </w:divBdr>
        </w:div>
        <w:div w:id="1655600580">
          <w:marLeft w:val="0"/>
          <w:marRight w:val="0"/>
          <w:marTop w:val="0"/>
          <w:marBottom w:val="0"/>
          <w:divBdr>
            <w:top w:val="none" w:sz="0" w:space="0" w:color="auto"/>
            <w:left w:val="none" w:sz="0" w:space="0" w:color="auto"/>
            <w:bottom w:val="none" w:sz="0" w:space="0" w:color="auto"/>
            <w:right w:val="none" w:sz="0" w:space="0" w:color="auto"/>
          </w:divBdr>
        </w:div>
        <w:div w:id="1686981264">
          <w:marLeft w:val="0"/>
          <w:marRight w:val="0"/>
          <w:marTop w:val="0"/>
          <w:marBottom w:val="0"/>
          <w:divBdr>
            <w:top w:val="none" w:sz="0" w:space="0" w:color="auto"/>
            <w:left w:val="none" w:sz="0" w:space="0" w:color="auto"/>
            <w:bottom w:val="none" w:sz="0" w:space="0" w:color="auto"/>
            <w:right w:val="none" w:sz="0" w:space="0" w:color="auto"/>
          </w:divBdr>
        </w:div>
        <w:div w:id="1698039498">
          <w:marLeft w:val="0"/>
          <w:marRight w:val="0"/>
          <w:marTop w:val="0"/>
          <w:marBottom w:val="0"/>
          <w:divBdr>
            <w:top w:val="none" w:sz="0" w:space="0" w:color="auto"/>
            <w:left w:val="none" w:sz="0" w:space="0" w:color="auto"/>
            <w:bottom w:val="none" w:sz="0" w:space="0" w:color="auto"/>
            <w:right w:val="none" w:sz="0" w:space="0" w:color="auto"/>
          </w:divBdr>
        </w:div>
        <w:div w:id="1708412402">
          <w:marLeft w:val="0"/>
          <w:marRight w:val="0"/>
          <w:marTop w:val="0"/>
          <w:marBottom w:val="0"/>
          <w:divBdr>
            <w:top w:val="none" w:sz="0" w:space="0" w:color="auto"/>
            <w:left w:val="none" w:sz="0" w:space="0" w:color="auto"/>
            <w:bottom w:val="none" w:sz="0" w:space="0" w:color="auto"/>
            <w:right w:val="none" w:sz="0" w:space="0" w:color="auto"/>
          </w:divBdr>
        </w:div>
        <w:div w:id="1709837696">
          <w:marLeft w:val="0"/>
          <w:marRight w:val="0"/>
          <w:marTop w:val="0"/>
          <w:marBottom w:val="0"/>
          <w:divBdr>
            <w:top w:val="none" w:sz="0" w:space="0" w:color="auto"/>
            <w:left w:val="none" w:sz="0" w:space="0" w:color="auto"/>
            <w:bottom w:val="none" w:sz="0" w:space="0" w:color="auto"/>
            <w:right w:val="none" w:sz="0" w:space="0" w:color="auto"/>
          </w:divBdr>
        </w:div>
        <w:div w:id="1800221895">
          <w:marLeft w:val="0"/>
          <w:marRight w:val="0"/>
          <w:marTop w:val="0"/>
          <w:marBottom w:val="0"/>
          <w:divBdr>
            <w:top w:val="none" w:sz="0" w:space="0" w:color="auto"/>
            <w:left w:val="none" w:sz="0" w:space="0" w:color="auto"/>
            <w:bottom w:val="none" w:sz="0" w:space="0" w:color="auto"/>
            <w:right w:val="none" w:sz="0" w:space="0" w:color="auto"/>
          </w:divBdr>
        </w:div>
        <w:div w:id="1819296165">
          <w:marLeft w:val="0"/>
          <w:marRight w:val="0"/>
          <w:marTop w:val="0"/>
          <w:marBottom w:val="0"/>
          <w:divBdr>
            <w:top w:val="none" w:sz="0" w:space="0" w:color="auto"/>
            <w:left w:val="none" w:sz="0" w:space="0" w:color="auto"/>
            <w:bottom w:val="none" w:sz="0" w:space="0" w:color="auto"/>
            <w:right w:val="none" w:sz="0" w:space="0" w:color="auto"/>
          </w:divBdr>
        </w:div>
        <w:div w:id="1830905502">
          <w:marLeft w:val="0"/>
          <w:marRight w:val="0"/>
          <w:marTop w:val="0"/>
          <w:marBottom w:val="0"/>
          <w:divBdr>
            <w:top w:val="none" w:sz="0" w:space="0" w:color="auto"/>
            <w:left w:val="none" w:sz="0" w:space="0" w:color="auto"/>
            <w:bottom w:val="none" w:sz="0" w:space="0" w:color="auto"/>
            <w:right w:val="none" w:sz="0" w:space="0" w:color="auto"/>
          </w:divBdr>
        </w:div>
        <w:div w:id="1851023607">
          <w:marLeft w:val="0"/>
          <w:marRight w:val="0"/>
          <w:marTop w:val="0"/>
          <w:marBottom w:val="0"/>
          <w:divBdr>
            <w:top w:val="none" w:sz="0" w:space="0" w:color="auto"/>
            <w:left w:val="none" w:sz="0" w:space="0" w:color="auto"/>
            <w:bottom w:val="none" w:sz="0" w:space="0" w:color="auto"/>
            <w:right w:val="none" w:sz="0" w:space="0" w:color="auto"/>
          </w:divBdr>
        </w:div>
        <w:div w:id="1896818754">
          <w:marLeft w:val="0"/>
          <w:marRight w:val="0"/>
          <w:marTop w:val="0"/>
          <w:marBottom w:val="0"/>
          <w:divBdr>
            <w:top w:val="none" w:sz="0" w:space="0" w:color="auto"/>
            <w:left w:val="none" w:sz="0" w:space="0" w:color="auto"/>
            <w:bottom w:val="none" w:sz="0" w:space="0" w:color="auto"/>
            <w:right w:val="none" w:sz="0" w:space="0" w:color="auto"/>
          </w:divBdr>
        </w:div>
        <w:div w:id="1908807811">
          <w:marLeft w:val="0"/>
          <w:marRight w:val="0"/>
          <w:marTop w:val="0"/>
          <w:marBottom w:val="0"/>
          <w:divBdr>
            <w:top w:val="none" w:sz="0" w:space="0" w:color="auto"/>
            <w:left w:val="none" w:sz="0" w:space="0" w:color="auto"/>
            <w:bottom w:val="none" w:sz="0" w:space="0" w:color="auto"/>
            <w:right w:val="none" w:sz="0" w:space="0" w:color="auto"/>
          </w:divBdr>
        </w:div>
        <w:div w:id="1951666797">
          <w:marLeft w:val="0"/>
          <w:marRight w:val="0"/>
          <w:marTop w:val="0"/>
          <w:marBottom w:val="0"/>
          <w:divBdr>
            <w:top w:val="none" w:sz="0" w:space="0" w:color="auto"/>
            <w:left w:val="none" w:sz="0" w:space="0" w:color="auto"/>
            <w:bottom w:val="none" w:sz="0" w:space="0" w:color="auto"/>
            <w:right w:val="none" w:sz="0" w:space="0" w:color="auto"/>
          </w:divBdr>
        </w:div>
        <w:div w:id="2069499596">
          <w:marLeft w:val="0"/>
          <w:marRight w:val="0"/>
          <w:marTop w:val="0"/>
          <w:marBottom w:val="0"/>
          <w:divBdr>
            <w:top w:val="none" w:sz="0" w:space="0" w:color="auto"/>
            <w:left w:val="none" w:sz="0" w:space="0" w:color="auto"/>
            <w:bottom w:val="none" w:sz="0" w:space="0" w:color="auto"/>
            <w:right w:val="none" w:sz="0" w:space="0" w:color="auto"/>
          </w:divBdr>
        </w:div>
        <w:div w:id="2126726650">
          <w:marLeft w:val="0"/>
          <w:marRight w:val="0"/>
          <w:marTop w:val="0"/>
          <w:marBottom w:val="0"/>
          <w:divBdr>
            <w:top w:val="none" w:sz="0" w:space="0" w:color="auto"/>
            <w:left w:val="none" w:sz="0" w:space="0" w:color="auto"/>
            <w:bottom w:val="none" w:sz="0" w:space="0" w:color="auto"/>
            <w:right w:val="none" w:sz="0" w:space="0" w:color="auto"/>
          </w:divBdr>
        </w:div>
      </w:divsChild>
    </w:div>
    <w:div w:id="619411316">
      <w:bodyDiv w:val="1"/>
      <w:marLeft w:val="0"/>
      <w:marRight w:val="0"/>
      <w:marTop w:val="0"/>
      <w:marBottom w:val="0"/>
      <w:divBdr>
        <w:top w:val="none" w:sz="0" w:space="0" w:color="auto"/>
        <w:left w:val="none" w:sz="0" w:space="0" w:color="auto"/>
        <w:bottom w:val="none" w:sz="0" w:space="0" w:color="auto"/>
        <w:right w:val="none" w:sz="0" w:space="0" w:color="auto"/>
      </w:divBdr>
      <w:divsChild>
        <w:div w:id="451484572">
          <w:marLeft w:val="720"/>
          <w:marRight w:val="0"/>
          <w:marTop w:val="200"/>
          <w:marBottom w:val="0"/>
          <w:divBdr>
            <w:top w:val="none" w:sz="0" w:space="0" w:color="auto"/>
            <w:left w:val="none" w:sz="0" w:space="0" w:color="auto"/>
            <w:bottom w:val="none" w:sz="0" w:space="0" w:color="auto"/>
            <w:right w:val="none" w:sz="0" w:space="0" w:color="auto"/>
          </w:divBdr>
        </w:div>
        <w:div w:id="528682479">
          <w:marLeft w:val="720"/>
          <w:marRight w:val="0"/>
          <w:marTop w:val="200"/>
          <w:marBottom w:val="0"/>
          <w:divBdr>
            <w:top w:val="none" w:sz="0" w:space="0" w:color="auto"/>
            <w:left w:val="none" w:sz="0" w:space="0" w:color="auto"/>
            <w:bottom w:val="none" w:sz="0" w:space="0" w:color="auto"/>
            <w:right w:val="none" w:sz="0" w:space="0" w:color="auto"/>
          </w:divBdr>
        </w:div>
        <w:div w:id="1141776175">
          <w:marLeft w:val="720"/>
          <w:marRight w:val="0"/>
          <w:marTop w:val="200"/>
          <w:marBottom w:val="0"/>
          <w:divBdr>
            <w:top w:val="none" w:sz="0" w:space="0" w:color="auto"/>
            <w:left w:val="none" w:sz="0" w:space="0" w:color="auto"/>
            <w:bottom w:val="none" w:sz="0" w:space="0" w:color="auto"/>
            <w:right w:val="none" w:sz="0" w:space="0" w:color="auto"/>
          </w:divBdr>
        </w:div>
        <w:div w:id="2057780430">
          <w:marLeft w:val="720"/>
          <w:marRight w:val="0"/>
          <w:marTop w:val="200"/>
          <w:marBottom w:val="0"/>
          <w:divBdr>
            <w:top w:val="none" w:sz="0" w:space="0" w:color="auto"/>
            <w:left w:val="none" w:sz="0" w:space="0" w:color="auto"/>
            <w:bottom w:val="none" w:sz="0" w:space="0" w:color="auto"/>
            <w:right w:val="none" w:sz="0" w:space="0" w:color="auto"/>
          </w:divBdr>
        </w:div>
      </w:divsChild>
    </w:div>
    <w:div w:id="681971838">
      <w:bodyDiv w:val="1"/>
      <w:marLeft w:val="0"/>
      <w:marRight w:val="0"/>
      <w:marTop w:val="0"/>
      <w:marBottom w:val="0"/>
      <w:divBdr>
        <w:top w:val="none" w:sz="0" w:space="0" w:color="auto"/>
        <w:left w:val="none" w:sz="0" w:space="0" w:color="auto"/>
        <w:bottom w:val="none" w:sz="0" w:space="0" w:color="auto"/>
        <w:right w:val="none" w:sz="0" w:space="0" w:color="auto"/>
      </w:divBdr>
    </w:div>
    <w:div w:id="802306587">
      <w:bodyDiv w:val="1"/>
      <w:marLeft w:val="0"/>
      <w:marRight w:val="0"/>
      <w:marTop w:val="0"/>
      <w:marBottom w:val="0"/>
      <w:divBdr>
        <w:top w:val="none" w:sz="0" w:space="0" w:color="auto"/>
        <w:left w:val="none" w:sz="0" w:space="0" w:color="auto"/>
        <w:bottom w:val="none" w:sz="0" w:space="0" w:color="auto"/>
        <w:right w:val="none" w:sz="0" w:space="0" w:color="auto"/>
      </w:divBdr>
      <w:divsChild>
        <w:div w:id="801003884">
          <w:marLeft w:val="0"/>
          <w:marRight w:val="0"/>
          <w:marTop w:val="0"/>
          <w:marBottom w:val="0"/>
          <w:divBdr>
            <w:top w:val="none" w:sz="0" w:space="0" w:color="auto"/>
            <w:left w:val="none" w:sz="0" w:space="0" w:color="auto"/>
            <w:bottom w:val="none" w:sz="0" w:space="0" w:color="auto"/>
            <w:right w:val="none" w:sz="0" w:space="0" w:color="auto"/>
          </w:divBdr>
        </w:div>
        <w:div w:id="1209760648">
          <w:marLeft w:val="0"/>
          <w:marRight w:val="0"/>
          <w:marTop w:val="0"/>
          <w:marBottom w:val="0"/>
          <w:divBdr>
            <w:top w:val="none" w:sz="0" w:space="0" w:color="auto"/>
            <w:left w:val="none" w:sz="0" w:space="0" w:color="auto"/>
            <w:bottom w:val="none" w:sz="0" w:space="0" w:color="auto"/>
            <w:right w:val="none" w:sz="0" w:space="0" w:color="auto"/>
          </w:divBdr>
        </w:div>
      </w:divsChild>
    </w:div>
    <w:div w:id="843084108">
      <w:bodyDiv w:val="1"/>
      <w:marLeft w:val="0"/>
      <w:marRight w:val="0"/>
      <w:marTop w:val="0"/>
      <w:marBottom w:val="0"/>
      <w:divBdr>
        <w:top w:val="none" w:sz="0" w:space="0" w:color="auto"/>
        <w:left w:val="none" w:sz="0" w:space="0" w:color="auto"/>
        <w:bottom w:val="none" w:sz="0" w:space="0" w:color="auto"/>
        <w:right w:val="none" w:sz="0" w:space="0" w:color="auto"/>
      </w:divBdr>
    </w:div>
    <w:div w:id="931857276">
      <w:bodyDiv w:val="1"/>
      <w:marLeft w:val="0"/>
      <w:marRight w:val="0"/>
      <w:marTop w:val="0"/>
      <w:marBottom w:val="0"/>
      <w:divBdr>
        <w:top w:val="none" w:sz="0" w:space="0" w:color="auto"/>
        <w:left w:val="none" w:sz="0" w:space="0" w:color="auto"/>
        <w:bottom w:val="none" w:sz="0" w:space="0" w:color="auto"/>
        <w:right w:val="none" w:sz="0" w:space="0" w:color="auto"/>
      </w:divBdr>
      <w:divsChild>
        <w:div w:id="905802302">
          <w:marLeft w:val="0"/>
          <w:marRight w:val="0"/>
          <w:marTop w:val="0"/>
          <w:marBottom w:val="0"/>
          <w:divBdr>
            <w:top w:val="none" w:sz="0" w:space="0" w:color="auto"/>
            <w:left w:val="none" w:sz="0" w:space="0" w:color="auto"/>
            <w:bottom w:val="none" w:sz="0" w:space="0" w:color="auto"/>
            <w:right w:val="none" w:sz="0" w:space="0" w:color="auto"/>
          </w:divBdr>
        </w:div>
        <w:div w:id="924340969">
          <w:marLeft w:val="0"/>
          <w:marRight w:val="0"/>
          <w:marTop w:val="0"/>
          <w:marBottom w:val="0"/>
          <w:divBdr>
            <w:top w:val="none" w:sz="0" w:space="0" w:color="auto"/>
            <w:left w:val="none" w:sz="0" w:space="0" w:color="auto"/>
            <w:bottom w:val="none" w:sz="0" w:space="0" w:color="auto"/>
            <w:right w:val="none" w:sz="0" w:space="0" w:color="auto"/>
          </w:divBdr>
        </w:div>
        <w:div w:id="979574968">
          <w:marLeft w:val="0"/>
          <w:marRight w:val="0"/>
          <w:marTop w:val="0"/>
          <w:marBottom w:val="0"/>
          <w:divBdr>
            <w:top w:val="none" w:sz="0" w:space="0" w:color="auto"/>
            <w:left w:val="none" w:sz="0" w:space="0" w:color="auto"/>
            <w:bottom w:val="none" w:sz="0" w:space="0" w:color="auto"/>
            <w:right w:val="none" w:sz="0" w:space="0" w:color="auto"/>
          </w:divBdr>
        </w:div>
        <w:div w:id="1148670636">
          <w:marLeft w:val="0"/>
          <w:marRight w:val="0"/>
          <w:marTop w:val="0"/>
          <w:marBottom w:val="0"/>
          <w:divBdr>
            <w:top w:val="none" w:sz="0" w:space="0" w:color="auto"/>
            <w:left w:val="none" w:sz="0" w:space="0" w:color="auto"/>
            <w:bottom w:val="none" w:sz="0" w:space="0" w:color="auto"/>
            <w:right w:val="none" w:sz="0" w:space="0" w:color="auto"/>
          </w:divBdr>
        </w:div>
        <w:div w:id="1327441937">
          <w:marLeft w:val="0"/>
          <w:marRight w:val="0"/>
          <w:marTop w:val="0"/>
          <w:marBottom w:val="0"/>
          <w:divBdr>
            <w:top w:val="none" w:sz="0" w:space="0" w:color="auto"/>
            <w:left w:val="none" w:sz="0" w:space="0" w:color="auto"/>
            <w:bottom w:val="none" w:sz="0" w:space="0" w:color="auto"/>
            <w:right w:val="none" w:sz="0" w:space="0" w:color="auto"/>
          </w:divBdr>
        </w:div>
      </w:divsChild>
    </w:div>
    <w:div w:id="1190949990">
      <w:bodyDiv w:val="1"/>
      <w:marLeft w:val="0"/>
      <w:marRight w:val="0"/>
      <w:marTop w:val="0"/>
      <w:marBottom w:val="0"/>
      <w:divBdr>
        <w:top w:val="none" w:sz="0" w:space="0" w:color="auto"/>
        <w:left w:val="none" w:sz="0" w:space="0" w:color="auto"/>
        <w:bottom w:val="none" w:sz="0" w:space="0" w:color="auto"/>
        <w:right w:val="none" w:sz="0" w:space="0" w:color="auto"/>
      </w:divBdr>
      <w:divsChild>
        <w:div w:id="31003323">
          <w:marLeft w:val="0"/>
          <w:marRight w:val="0"/>
          <w:marTop w:val="0"/>
          <w:marBottom w:val="0"/>
          <w:divBdr>
            <w:top w:val="none" w:sz="0" w:space="0" w:color="auto"/>
            <w:left w:val="none" w:sz="0" w:space="0" w:color="auto"/>
            <w:bottom w:val="none" w:sz="0" w:space="0" w:color="auto"/>
            <w:right w:val="none" w:sz="0" w:space="0" w:color="auto"/>
          </w:divBdr>
        </w:div>
        <w:div w:id="65149133">
          <w:marLeft w:val="0"/>
          <w:marRight w:val="0"/>
          <w:marTop w:val="0"/>
          <w:marBottom w:val="0"/>
          <w:divBdr>
            <w:top w:val="none" w:sz="0" w:space="0" w:color="auto"/>
            <w:left w:val="none" w:sz="0" w:space="0" w:color="auto"/>
            <w:bottom w:val="none" w:sz="0" w:space="0" w:color="auto"/>
            <w:right w:val="none" w:sz="0" w:space="0" w:color="auto"/>
          </w:divBdr>
        </w:div>
        <w:div w:id="196355666">
          <w:marLeft w:val="0"/>
          <w:marRight w:val="0"/>
          <w:marTop w:val="0"/>
          <w:marBottom w:val="0"/>
          <w:divBdr>
            <w:top w:val="none" w:sz="0" w:space="0" w:color="auto"/>
            <w:left w:val="none" w:sz="0" w:space="0" w:color="auto"/>
            <w:bottom w:val="none" w:sz="0" w:space="0" w:color="auto"/>
            <w:right w:val="none" w:sz="0" w:space="0" w:color="auto"/>
          </w:divBdr>
        </w:div>
        <w:div w:id="468977119">
          <w:marLeft w:val="0"/>
          <w:marRight w:val="0"/>
          <w:marTop w:val="0"/>
          <w:marBottom w:val="0"/>
          <w:divBdr>
            <w:top w:val="none" w:sz="0" w:space="0" w:color="auto"/>
            <w:left w:val="none" w:sz="0" w:space="0" w:color="auto"/>
            <w:bottom w:val="none" w:sz="0" w:space="0" w:color="auto"/>
            <w:right w:val="none" w:sz="0" w:space="0" w:color="auto"/>
          </w:divBdr>
        </w:div>
        <w:div w:id="502009346">
          <w:marLeft w:val="0"/>
          <w:marRight w:val="0"/>
          <w:marTop w:val="0"/>
          <w:marBottom w:val="0"/>
          <w:divBdr>
            <w:top w:val="none" w:sz="0" w:space="0" w:color="auto"/>
            <w:left w:val="none" w:sz="0" w:space="0" w:color="auto"/>
            <w:bottom w:val="none" w:sz="0" w:space="0" w:color="auto"/>
            <w:right w:val="none" w:sz="0" w:space="0" w:color="auto"/>
          </w:divBdr>
        </w:div>
        <w:div w:id="505483991">
          <w:marLeft w:val="0"/>
          <w:marRight w:val="0"/>
          <w:marTop w:val="0"/>
          <w:marBottom w:val="0"/>
          <w:divBdr>
            <w:top w:val="none" w:sz="0" w:space="0" w:color="auto"/>
            <w:left w:val="none" w:sz="0" w:space="0" w:color="auto"/>
            <w:bottom w:val="none" w:sz="0" w:space="0" w:color="auto"/>
            <w:right w:val="none" w:sz="0" w:space="0" w:color="auto"/>
          </w:divBdr>
        </w:div>
        <w:div w:id="606155410">
          <w:marLeft w:val="0"/>
          <w:marRight w:val="0"/>
          <w:marTop w:val="0"/>
          <w:marBottom w:val="0"/>
          <w:divBdr>
            <w:top w:val="none" w:sz="0" w:space="0" w:color="auto"/>
            <w:left w:val="none" w:sz="0" w:space="0" w:color="auto"/>
            <w:bottom w:val="none" w:sz="0" w:space="0" w:color="auto"/>
            <w:right w:val="none" w:sz="0" w:space="0" w:color="auto"/>
          </w:divBdr>
        </w:div>
        <w:div w:id="608004567">
          <w:marLeft w:val="0"/>
          <w:marRight w:val="0"/>
          <w:marTop w:val="0"/>
          <w:marBottom w:val="0"/>
          <w:divBdr>
            <w:top w:val="none" w:sz="0" w:space="0" w:color="auto"/>
            <w:left w:val="none" w:sz="0" w:space="0" w:color="auto"/>
            <w:bottom w:val="none" w:sz="0" w:space="0" w:color="auto"/>
            <w:right w:val="none" w:sz="0" w:space="0" w:color="auto"/>
          </w:divBdr>
        </w:div>
        <w:div w:id="669871115">
          <w:marLeft w:val="0"/>
          <w:marRight w:val="0"/>
          <w:marTop w:val="0"/>
          <w:marBottom w:val="0"/>
          <w:divBdr>
            <w:top w:val="none" w:sz="0" w:space="0" w:color="auto"/>
            <w:left w:val="none" w:sz="0" w:space="0" w:color="auto"/>
            <w:bottom w:val="none" w:sz="0" w:space="0" w:color="auto"/>
            <w:right w:val="none" w:sz="0" w:space="0" w:color="auto"/>
          </w:divBdr>
        </w:div>
        <w:div w:id="765998451">
          <w:marLeft w:val="0"/>
          <w:marRight w:val="0"/>
          <w:marTop w:val="0"/>
          <w:marBottom w:val="0"/>
          <w:divBdr>
            <w:top w:val="none" w:sz="0" w:space="0" w:color="auto"/>
            <w:left w:val="none" w:sz="0" w:space="0" w:color="auto"/>
            <w:bottom w:val="none" w:sz="0" w:space="0" w:color="auto"/>
            <w:right w:val="none" w:sz="0" w:space="0" w:color="auto"/>
          </w:divBdr>
        </w:div>
        <w:div w:id="847334179">
          <w:marLeft w:val="0"/>
          <w:marRight w:val="0"/>
          <w:marTop w:val="0"/>
          <w:marBottom w:val="0"/>
          <w:divBdr>
            <w:top w:val="none" w:sz="0" w:space="0" w:color="auto"/>
            <w:left w:val="none" w:sz="0" w:space="0" w:color="auto"/>
            <w:bottom w:val="none" w:sz="0" w:space="0" w:color="auto"/>
            <w:right w:val="none" w:sz="0" w:space="0" w:color="auto"/>
          </w:divBdr>
        </w:div>
        <w:div w:id="875701454">
          <w:marLeft w:val="0"/>
          <w:marRight w:val="0"/>
          <w:marTop w:val="0"/>
          <w:marBottom w:val="0"/>
          <w:divBdr>
            <w:top w:val="none" w:sz="0" w:space="0" w:color="auto"/>
            <w:left w:val="none" w:sz="0" w:space="0" w:color="auto"/>
            <w:bottom w:val="none" w:sz="0" w:space="0" w:color="auto"/>
            <w:right w:val="none" w:sz="0" w:space="0" w:color="auto"/>
          </w:divBdr>
        </w:div>
        <w:div w:id="928347369">
          <w:marLeft w:val="0"/>
          <w:marRight w:val="0"/>
          <w:marTop w:val="0"/>
          <w:marBottom w:val="0"/>
          <w:divBdr>
            <w:top w:val="none" w:sz="0" w:space="0" w:color="auto"/>
            <w:left w:val="none" w:sz="0" w:space="0" w:color="auto"/>
            <w:bottom w:val="none" w:sz="0" w:space="0" w:color="auto"/>
            <w:right w:val="none" w:sz="0" w:space="0" w:color="auto"/>
          </w:divBdr>
        </w:div>
        <w:div w:id="1119446163">
          <w:marLeft w:val="0"/>
          <w:marRight w:val="0"/>
          <w:marTop w:val="0"/>
          <w:marBottom w:val="0"/>
          <w:divBdr>
            <w:top w:val="none" w:sz="0" w:space="0" w:color="auto"/>
            <w:left w:val="none" w:sz="0" w:space="0" w:color="auto"/>
            <w:bottom w:val="none" w:sz="0" w:space="0" w:color="auto"/>
            <w:right w:val="none" w:sz="0" w:space="0" w:color="auto"/>
          </w:divBdr>
        </w:div>
        <w:div w:id="1138455464">
          <w:marLeft w:val="0"/>
          <w:marRight w:val="0"/>
          <w:marTop w:val="0"/>
          <w:marBottom w:val="0"/>
          <w:divBdr>
            <w:top w:val="none" w:sz="0" w:space="0" w:color="auto"/>
            <w:left w:val="none" w:sz="0" w:space="0" w:color="auto"/>
            <w:bottom w:val="none" w:sz="0" w:space="0" w:color="auto"/>
            <w:right w:val="none" w:sz="0" w:space="0" w:color="auto"/>
          </w:divBdr>
        </w:div>
        <w:div w:id="1296057065">
          <w:marLeft w:val="0"/>
          <w:marRight w:val="0"/>
          <w:marTop w:val="0"/>
          <w:marBottom w:val="0"/>
          <w:divBdr>
            <w:top w:val="none" w:sz="0" w:space="0" w:color="auto"/>
            <w:left w:val="none" w:sz="0" w:space="0" w:color="auto"/>
            <w:bottom w:val="none" w:sz="0" w:space="0" w:color="auto"/>
            <w:right w:val="none" w:sz="0" w:space="0" w:color="auto"/>
          </w:divBdr>
        </w:div>
        <w:div w:id="1569684940">
          <w:marLeft w:val="0"/>
          <w:marRight w:val="0"/>
          <w:marTop w:val="0"/>
          <w:marBottom w:val="0"/>
          <w:divBdr>
            <w:top w:val="none" w:sz="0" w:space="0" w:color="auto"/>
            <w:left w:val="none" w:sz="0" w:space="0" w:color="auto"/>
            <w:bottom w:val="none" w:sz="0" w:space="0" w:color="auto"/>
            <w:right w:val="none" w:sz="0" w:space="0" w:color="auto"/>
          </w:divBdr>
        </w:div>
        <w:div w:id="1698582993">
          <w:marLeft w:val="0"/>
          <w:marRight w:val="0"/>
          <w:marTop w:val="0"/>
          <w:marBottom w:val="0"/>
          <w:divBdr>
            <w:top w:val="none" w:sz="0" w:space="0" w:color="auto"/>
            <w:left w:val="none" w:sz="0" w:space="0" w:color="auto"/>
            <w:bottom w:val="none" w:sz="0" w:space="0" w:color="auto"/>
            <w:right w:val="none" w:sz="0" w:space="0" w:color="auto"/>
          </w:divBdr>
        </w:div>
        <w:div w:id="1777214005">
          <w:marLeft w:val="0"/>
          <w:marRight w:val="0"/>
          <w:marTop w:val="0"/>
          <w:marBottom w:val="0"/>
          <w:divBdr>
            <w:top w:val="none" w:sz="0" w:space="0" w:color="auto"/>
            <w:left w:val="none" w:sz="0" w:space="0" w:color="auto"/>
            <w:bottom w:val="none" w:sz="0" w:space="0" w:color="auto"/>
            <w:right w:val="none" w:sz="0" w:space="0" w:color="auto"/>
          </w:divBdr>
        </w:div>
        <w:div w:id="1871452450">
          <w:marLeft w:val="0"/>
          <w:marRight w:val="0"/>
          <w:marTop w:val="0"/>
          <w:marBottom w:val="0"/>
          <w:divBdr>
            <w:top w:val="none" w:sz="0" w:space="0" w:color="auto"/>
            <w:left w:val="none" w:sz="0" w:space="0" w:color="auto"/>
            <w:bottom w:val="none" w:sz="0" w:space="0" w:color="auto"/>
            <w:right w:val="none" w:sz="0" w:space="0" w:color="auto"/>
          </w:divBdr>
        </w:div>
        <w:div w:id="2041200599">
          <w:marLeft w:val="0"/>
          <w:marRight w:val="0"/>
          <w:marTop w:val="0"/>
          <w:marBottom w:val="0"/>
          <w:divBdr>
            <w:top w:val="none" w:sz="0" w:space="0" w:color="auto"/>
            <w:left w:val="none" w:sz="0" w:space="0" w:color="auto"/>
            <w:bottom w:val="none" w:sz="0" w:space="0" w:color="auto"/>
            <w:right w:val="none" w:sz="0" w:space="0" w:color="auto"/>
          </w:divBdr>
        </w:div>
        <w:div w:id="2041513655">
          <w:marLeft w:val="0"/>
          <w:marRight w:val="0"/>
          <w:marTop w:val="0"/>
          <w:marBottom w:val="0"/>
          <w:divBdr>
            <w:top w:val="none" w:sz="0" w:space="0" w:color="auto"/>
            <w:left w:val="none" w:sz="0" w:space="0" w:color="auto"/>
            <w:bottom w:val="none" w:sz="0" w:space="0" w:color="auto"/>
            <w:right w:val="none" w:sz="0" w:space="0" w:color="auto"/>
          </w:divBdr>
        </w:div>
        <w:div w:id="2085102958">
          <w:marLeft w:val="0"/>
          <w:marRight w:val="0"/>
          <w:marTop w:val="0"/>
          <w:marBottom w:val="0"/>
          <w:divBdr>
            <w:top w:val="none" w:sz="0" w:space="0" w:color="auto"/>
            <w:left w:val="none" w:sz="0" w:space="0" w:color="auto"/>
            <w:bottom w:val="none" w:sz="0" w:space="0" w:color="auto"/>
            <w:right w:val="none" w:sz="0" w:space="0" w:color="auto"/>
          </w:divBdr>
        </w:div>
        <w:div w:id="2119831171">
          <w:marLeft w:val="0"/>
          <w:marRight w:val="0"/>
          <w:marTop w:val="0"/>
          <w:marBottom w:val="0"/>
          <w:divBdr>
            <w:top w:val="none" w:sz="0" w:space="0" w:color="auto"/>
            <w:left w:val="none" w:sz="0" w:space="0" w:color="auto"/>
            <w:bottom w:val="none" w:sz="0" w:space="0" w:color="auto"/>
            <w:right w:val="none" w:sz="0" w:space="0" w:color="auto"/>
          </w:divBdr>
        </w:div>
      </w:divsChild>
    </w:div>
    <w:div w:id="1226642869">
      <w:bodyDiv w:val="1"/>
      <w:marLeft w:val="0"/>
      <w:marRight w:val="0"/>
      <w:marTop w:val="0"/>
      <w:marBottom w:val="0"/>
      <w:divBdr>
        <w:top w:val="none" w:sz="0" w:space="0" w:color="auto"/>
        <w:left w:val="none" w:sz="0" w:space="0" w:color="auto"/>
        <w:bottom w:val="none" w:sz="0" w:space="0" w:color="auto"/>
        <w:right w:val="none" w:sz="0" w:space="0" w:color="auto"/>
      </w:divBdr>
      <w:divsChild>
        <w:div w:id="230701303">
          <w:marLeft w:val="0"/>
          <w:marRight w:val="0"/>
          <w:marTop w:val="0"/>
          <w:marBottom w:val="0"/>
          <w:divBdr>
            <w:top w:val="none" w:sz="0" w:space="0" w:color="auto"/>
            <w:left w:val="none" w:sz="0" w:space="0" w:color="auto"/>
            <w:bottom w:val="none" w:sz="0" w:space="0" w:color="auto"/>
            <w:right w:val="none" w:sz="0" w:space="0" w:color="auto"/>
          </w:divBdr>
        </w:div>
        <w:div w:id="268705280">
          <w:marLeft w:val="0"/>
          <w:marRight w:val="0"/>
          <w:marTop w:val="0"/>
          <w:marBottom w:val="0"/>
          <w:divBdr>
            <w:top w:val="none" w:sz="0" w:space="0" w:color="auto"/>
            <w:left w:val="none" w:sz="0" w:space="0" w:color="auto"/>
            <w:bottom w:val="none" w:sz="0" w:space="0" w:color="auto"/>
            <w:right w:val="none" w:sz="0" w:space="0" w:color="auto"/>
          </w:divBdr>
        </w:div>
        <w:div w:id="463888566">
          <w:marLeft w:val="0"/>
          <w:marRight w:val="0"/>
          <w:marTop w:val="0"/>
          <w:marBottom w:val="0"/>
          <w:divBdr>
            <w:top w:val="none" w:sz="0" w:space="0" w:color="auto"/>
            <w:left w:val="none" w:sz="0" w:space="0" w:color="auto"/>
            <w:bottom w:val="none" w:sz="0" w:space="0" w:color="auto"/>
            <w:right w:val="none" w:sz="0" w:space="0" w:color="auto"/>
          </w:divBdr>
        </w:div>
        <w:div w:id="823594048">
          <w:marLeft w:val="0"/>
          <w:marRight w:val="0"/>
          <w:marTop w:val="0"/>
          <w:marBottom w:val="0"/>
          <w:divBdr>
            <w:top w:val="none" w:sz="0" w:space="0" w:color="auto"/>
            <w:left w:val="none" w:sz="0" w:space="0" w:color="auto"/>
            <w:bottom w:val="none" w:sz="0" w:space="0" w:color="auto"/>
            <w:right w:val="none" w:sz="0" w:space="0" w:color="auto"/>
          </w:divBdr>
        </w:div>
        <w:div w:id="865407811">
          <w:marLeft w:val="0"/>
          <w:marRight w:val="0"/>
          <w:marTop w:val="0"/>
          <w:marBottom w:val="0"/>
          <w:divBdr>
            <w:top w:val="none" w:sz="0" w:space="0" w:color="auto"/>
            <w:left w:val="none" w:sz="0" w:space="0" w:color="auto"/>
            <w:bottom w:val="none" w:sz="0" w:space="0" w:color="auto"/>
            <w:right w:val="none" w:sz="0" w:space="0" w:color="auto"/>
          </w:divBdr>
        </w:div>
        <w:div w:id="1556774657">
          <w:marLeft w:val="0"/>
          <w:marRight w:val="0"/>
          <w:marTop w:val="0"/>
          <w:marBottom w:val="0"/>
          <w:divBdr>
            <w:top w:val="none" w:sz="0" w:space="0" w:color="auto"/>
            <w:left w:val="none" w:sz="0" w:space="0" w:color="auto"/>
            <w:bottom w:val="none" w:sz="0" w:space="0" w:color="auto"/>
            <w:right w:val="none" w:sz="0" w:space="0" w:color="auto"/>
          </w:divBdr>
        </w:div>
        <w:div w:id="1720007914">
          <w:marLeft w:val="0"/>
          <w:marRight w:val="0"/>
          <w:marTop w:val="0"/>
          <w:marBottom w:val="0"/>
          <w:divBdr>
            <w:top w:val="none" w:sz="0" w:space="0" w:color="auto"/>
            <w:left w:val="none" w:sz="0" w:space="0" w:color="auto"/>
            <w:bottom w:val="none" w:sz="0" w:space="0" w:color="auto"/>
            <w:right w:val="none" w:sz="0" w:space="0" w:color="auto"/>
          </w:divBdr>
        </w:div>
        <w:div w:id="1856723228">
          <w:marLeft w:val="0"/>
          <w:marRight w:val="0"/>
          <w:marTop w:val="0"/>
          <w:marBottom w:val="0"/>
          <w:divBdr>
            <w:top w:val="none" w:sz="0" w:space="0" w:color="auto"/>
            <w:left w:val="none" w:sz="0" w:space="0" w:color="auto"/>
            <w:bottom w:val="none" w:sz="0" w:space="0" w:color="auto"/>
            <w:right w:val="none" w:sz="0" w:space="0" w:color="auto"/>
          </w:divBdr>
        </w:div>
        <w:div w:id="1918635974">
          <w:marLeft w:val="0"/>
          <w:marRight w:val="0"/>
          <w:marTop w:val="0"/>
          <w:marBottom w:val="0"/>
          <w:divBdr>
            <w:top w:val="none" w:sz="0" w:space="0" w:color="auto"/>
            <w:left w:val="none" w:sz="0" w:space="0" w:color="auto"/>
            <w:bottom w:val="none" w:sz="0" w:space="0" w:color="auto"/>
            <w:right w:val="none" w:sz="0" w:space="0" w:color="auto"/>
          </w:divBdr>
        </w:div>
        <w:div w:id="2009095767">
          <w:marLeft w:val="0"/>
          <w:marRight w:val="0"/>
          <w:marTop w:val="0"/>
          <w:marBottom w:val="0"/>
          <w:divBdr>
            <w:top w:val="none" w:sz="0" w:space="0" w:color="auto"/>
            <w:left w:val="none" w:sz="0" w:space="0" w:color="auto"/>
            <w:bottom w:val="none" w:sz="0" w:space="0" w:color="auto"/>
            <w:right w:val="none" w:sz="0" w:space="0" w:color="auto"/>
          </w:divBdr>
        </w:div>
      </w:divsChild>
    </w:div>
    <w:div w:id="1358508535">
      <w:bodyDiv w:val="1"/>
      <w:marLeft w:val="0"/>
      <w:marRight w:val="0"/>
      <w:marTop w:val="0"/>
      <w:marBottom w:val="0"/>
      <w:divBdr>
        <w:top w:val="none" w:sz="0" w:space="0" w:color="auto"/>
        <w:left w:val="none" w:sz="0" w:space="0" w:color="auto"/>
        <w:bottom w:val="none" w:sz="0" w:space="0" w:color="auto"/>
        <w:right w:val="none" w:sz="0" w:space="0" w:color="auto"/>
      </w:divBdr>
    </w:div>
    <w:div w:id="1530797205">
      <w:bodyDiv w:val="1"/>
      <w:marLeft w:val="0"/>
      <w:marRight w:val="0"/>
      <w:marTop w:val="0"/>
      <w:marBottom w:val="0"/>
      <w:divBdr>
        <w:top w:val="none" w:sz="0" w:space="0" w:color="auto"/>
        <w:left w:val="none" w:sz="0" w:space="0" w:color="auto"/>
        <w:bottom w:val="none" w:sz="0" w:space="0" w:color="auto"/>
        <w:right w:val="none" w:sz="0" w:space="0" w:color="auto"/>
      </w:divBdr>
      <w:divsChild>
        <w:div w:id="17511712">
          <w:marLeft w:val="0"/>
          <w:marRight w:val="0"/>
          <w:marTop w:val="0"/>
          <w:marBottom w:val="0"/>
          <w:divBdr>
            <w:top w:val="none" w:sz="0" w:space="0" w:color="auto"/>
            <w:left w:val="none" w:sz="0" w:space="0" w:color="auto"/>
            <w:bottom w:val="none" w:sz="0" w:space="0" w:color="auto"/>
            <w:right w:val="none" w:sz="0" w:space="0" w:color="auto"/>
          </w:divBdr>
        </w:div>
        <w:div w:id="26756192">
          <w:marLeft w:val="0"/>
          <w:marRight w:val="0"/>
          <w:marTop w:val="0"/>
          <w:marBottom w:val="0"/>
          <w:divBdr>
            <w:top w:val="none" w:sz="0" w:space="0" w:color="auto"/>
            <w:left w:val="none" w:sz="0" w:space="0" w:color="auto"/>
            <w:bottom w:val="none" w:sz="0" w:space="0" w:color="auto"/>
            <w:right w:val="none" w:sz="0" w:space="0" w:color="auto"/>
          </w:divBdr>
        </w:div>
        <w:div w:id="30543608">
          <w:marLeft w:val="0"/>
          <w:marRight w:val="0"/>
          <w:marTop w:val="0"/>
          <w:marBottom w:val="0"/>
          <w:divBdr>
            <w:top w:val="none" w:sz="0" w:space="0" w:color="auto"/>
            <w:left w:val="none" w:sz="0" w:space="0" w:color="auto"/>
            <w:bottom w:val="none" w:sz="0" w:space="0" w:color="auto"/>
            <w:right w:val="none" w:sz="0" w:space="0" w:color="auto"/>
          </w:divBdr>
        </w:div>
        <w:div w:id="69667623">
          <w:marLeft w:val="0"/>
          <w:marRight w:val="0"/>
          <w:marTop w:val="0"/>
          <w:marBottom w:val="0"/>
          <w:divBdr>
            <w:top w:val="none" w:sz="0" w:space="0" w:color="auto"/>
            <w:left w:val="none" w:sz="0" w:space="0" w:color="auto"/>
            <w:bottom w:val="none" w:sz="0" w:space="0" w:color="auto"/>
            <w:right w:val="none" w:sz="0" w:space="0" w:color="auto"/>
          </w:divBdr>
        </w:div>
        <w:div w:id="89855048">
          <w:marLeft w:val="0"/>
          <w:marRight w:val="0"/>
          <w:marTop w:val="0"/>
          <w:marBottom w:val="0"/>
          <w:divBdr>
            <w:top w:val="none" w:sz="0" w:space="0" w:color="auto"/>
            <w:left w:val="none" w:sz="0" w:space="0" w:color="auto"/>
            <w:bottom w:val="none" w:sz="0" w:space="0" w:color="auto"/>
            <w:right w:val="none" w:sz="0" w:space="0" w:color="auto"/>
          </w:divBdr>
        </w:div>
        <w:div w:id="100149838">
          <w:marLeft w:val="0"/>
          <w:marRight w:val="0"/>
          <w:marTop w:val="0"/>
          <w:marBottom w:val="0"/>
          <w:divBdr>
            <w:top w:val="none" w:sz="0" w:space="0" w:color="auto"/>
            <w:left w:val="none" w:sz="0" w:space="0" w:color="auto"/>
            <w:bottom w:val="none" w:sz="0" w:space="0" w:color="auto"/>
            <w:right w:val="none" w:sz="0" w:space="0" w:color="auto"/>
          </w:divBdr>
        </w:div>
        <w:div w:id="127630730">
          <w:marLeft w:val="0"/>
          <w:marRight w:val="0"/>
          <w:marTop w:val="0"/>
          <w:marBottom w:val="0"/>
          <w:divBdr>
            <w:top w:val="none" w:sz="0" w:space="0" w:color="auto"/>
            <w:left w:val="none" w:sz="0" w:space="0" w:color="auto"/>
            <w:bottom w:val="none" w:sz="0" w:space="0" w:color="auto"/>
            <w:right w:val="none" w:sz="0" w:space="0" w:color="auto"/>
          </w:divBdr>
        </w:div>
        <w:div w:id="145705364">
          <w:marLeft w:val="0"/>
          <w:marRight w:val="0"/>
          <w:marTop w:val="0"/>
          <w:marBottom w:val="0"/>
          <w:divBdr>
            <w:top w:val="none" w:sz="0" w:space="0" w:color="auto"/>
            <w:left w:val="none" w:sz="0" w:space="0" w:color="auto"/>
            <w:bottom w:val="none" w:sz="0" w:space="0" w:color="auto"/>
            <w:right w:val="none" w:sz="0" w:space="0" w:color="auto"/>
          </w:divBdr>
        </w:div>
        <w:div w:id="167065636">
          <w:marLeft w:val="0"/>
          <w:marRight w:val="0"/>
          <w:marTop w:val="0"/>
          <w:marBottom w:val="0"/>
          <w:divBdr>
            <w:top w:val="none" w:sz="0" w:space="0" w:color="auto"/>
            <w:left w:val="none" w:sz="0" w:space="0" w:color="auto"/>
            <w:bottom w:val="none" w:sz="0" w:space="0" w:color="auto"/>
            <w:right w:val="none" w:sz="0" w:space="0" w:color="auto"/>
          </w:divBdr>
        </w:div>
        <w:div w:id="179703650">
          <w:marLeft w:val="0"/>
          <w:marRight w:val="0"/>
          <w:marTop w:val="0"/>
          <w:marBottom w:val="0"/>
          <w:divBdr>
            <w:top w:val="none" w:sz="0" w:space="0" w:color="auto"/>
            <w:left w:val="none" w:sz="0" w:space="0" w:color="auto"/>
            <w:bottom w:val="none" w:sz="0" w:space="0" w:color="auto"/>
            <w:right w:val="none" w:sz="0" w:space="0" w:color="auto"/>
          </w:divBdr>
        </w:div>
        <w:div w:id="188951528">
          <w:marLeft w:val="0"/>
          <w:marRight w:val="0"/>
          <w:marTop w:val="0"/>
          <w:marBottom w:val="0"/>
          <w:divBdr>
            <w:top w:val="none" w:sz="0" w:space="0" w:color="auto"/>
            <w:left w:val="none" w:sz="0" w:space="0" w:color="auto"/>
            <w:bottom w:val="none" w:sz="0" w:space="0" w:color="auto"/>
            <w:right w:val="none" w:sz="0" w:space="0" w:color="auto"/>
          </w:divBdr>
        </w:div>
        <w:div w:id="194269366">
          <w:marLeft w:val="0"/>
          <w:marRight w:val="0"/>
          <w:marTop w:val="0"/>
          <w:marBottom w:val="0"/>
          <w:divBdr>
            <w:top w:val="none" w:sz="0" w:space="0" w:color="auto"/>
            <w:left w:val="none" w:sz="0" w:space="0" w:color="auto"/>
            <w:bottom w:val="none" w:sz="0" w:space="0" w:color="auto"/>
            <w:right w:val="none" w:sz="0" w:space="0" w:color="auto"/>
          </w:divBdr>
        </w:div>
        <w:div w:id="200024317">
          <w:marLeft w:val="0"/>
          <w:marRight w:val="0"/>
          <w:marTop w:val="0"/>
          <w:marBottom w:val="0"/>
          <w:divBdr>
            <w:top w:val="none" w:sz="0" w:space="0" w:color="auto"/>
            <w:left w:val="none" w:sz="0" w:space="0" w:color="auto"/>
            <w:bottom w:val="none" w:sz="0" w:space="0" w:color="auto"/>
            <w:right w:val="none" w:sz="0" w:space="0" w:color="auto"/>
          </w:divBdr>
        </w:div>
        <w:div w:id="205727300">
          <w:marLeft w:val="0"/>
          <w:marRight w:val="0"/>
          <w:marTop w:val="0"/>
          <w:marBottom w:val="0"/>
          <w:divBdr>
            <w:top w:val="none" w:sz="0" w:space="0" w:color="auto"/>
            <w:left w:val="none" w:sz="0" w:space="0" w:color="auto"/>
            <w:bottom w:val="none" w:sz="0" w:space="0" w:color="auto"/>
            <w:right w:val="none" w:sz="0" w:space="0" w:color="auto"/>
          </w:divBdr>
        </w:div>
        <w:div w:id="232158571">
          <w:marLeft w:val="0"/>
          <w:marRight w:val="0"/>
          <w:marTop w:val="0"/>
          <w:marBottom w:val="0"/>
          <w:divBdr>
            <w:top w:val="none" w:sz="0" w:space="0" w:color="auto"/>
            <w:left w:val="none" w:sz="0" w:space="0" w:color="auto"/>
            <w:bottom w:val="none" w:sz="0" w:space="0" w:color="auto"/>
            <w:right w:val="none" w:sz="0" w:space="0" w:color="auto"/>
          </w:divBdr>
        </w:div>
        <w:div w:id="238365555">
          <w:marLeft w:val="0"/>
          <w:marRight w:val="0"/>
          <w:marTop w:val="0"/>
          <w:marBottom w:val="0"/>
          <w:divBdr>
            <w:top w:val="none" w:sz="0" w:space="0" w:color="auto"/>
            <w:left w:val="none" w:sz="0" w:space="0" w:color="auto"/>
            <w:bottom w:val="none" w:sz="0" w:space="0" w:color="auto"/>
            <w:right w:val="none" w:sz="0" w:space="0" w:color="auto"/>
          </w:divBdr>
        </w:div>
        <w:div w:id="242303377">
          <w:marLeft w:val="0"/>
          <w:marRight w:val="0"/>
          <w:marTop w:val="0"/>
          <w:marBottom w:val="0"/>
          <w:divBdr>
            <w:top w:val="none" w:sz="0" w:space="0" w:color="auto"/>
            <w:left w:val="none" w:sz="0" w:space="0" w:color="auto"/>
            <w:bottom w:val="none" w:sz="0" w:space="0" w:color="auto"/>
            <w:right w:val="none" w:sz="0" w:space="0" w:color="auto"/>
          </w:divBdr>
        </w:div>
        <w:div w:id="272908064">
          <w:marLeft w:val="0"/>
          <w:marRight w:val="0"/>
          <w:marTop w:val="0"/>
          <w:marBottom w:val="0"/>
          <w:divBdr>
            <w:top w:val="none" w:sz="0" w:space="0" w:color="auto"/>
            <w:left w:val="none" w:sz="0" w:space="0" w:color="auto"/>
            <w:bottom w:val="none" w:sz="0" w:space="0" w:color="auto"/>
            <w:right w:val="none" w:sz="0" w:space="0" w:color="auto"/>
          </w:divBdr>
        </w:div>
        <w:div w:id="297493118">
          <w:marLeft w:val="0"/>
          <w:marRight w:val="0"/>
          <w:marTop w:val="0"/>
          <w:marBottom w:val="0"/>
          <w:divBdr>
            <w:top w:val="none" w:sz="0" w:space="0" w:color="auto"/>
            <w:left w:val="none" w:sz="0" w:space="0" w:color="auto"/>
            <w:bottom w:val="none" w:sz="0" w:space="0" w:color="auto"/>
            <w:right w:val="none" w:sz="0" w:space="0" w:color="auto"/>
          </w:divBdr>
        </w:div>
        <w:div w:id="316031598">
          <w:marLeft w:val="0"/>
          <w:marRight w:val="0"/>
          <w:marTop w:val="0"/>
          <w:marBottom w:val="0"/>
          <w:divBdr>
            <w:top w:val="none" w:sz="0" w:space="0" w:color="auto"/>
            <w:left w:val="none" w:sz="0" w:space="0" w:color="auto"/>
            <w:bottom w:val="none" w:sz="0" w:space="0" w:color="auto"/>
            <w:right w:val="none" w:sz="0" w:space="0" w:color="auto"/>
          </w:divBdr>
        </w:div>
        <w:div w:id="323320611">
          <w:marLeft w:val="0"/>
          <w:marRight w:val="0"/>
          <w:marTop w:val="0"/>
          <w:marBottom w:val="0"/>
          <w:divBdr>
            <w:top w:val="none" w:sz="0" w:space="0" w:color="auto"/>
            <w:left w:val="none" w:sz="0" w:space="0" w:color="auto"/>
            <w:bottom w:val="none" w:sz="0" w:space="0" w:color="auto"/>
            <w:right w:val="none" w:sz="0" w:space="0" w:color="auto"/>
          </w:divBdr>
        </w:div>
        <w:div w:id="345912974">
          <w:marLeft w:val="0"/>
          <w:marRight w:val="0"/>
          <w:marTop w:val="0"/>
          <w:marBottom w:val="0"/>
          <w:divBdr>
            <w:top w:val="none" w:sz="0" w:space="0" w:color="auto"/>
            <w:left w:val="none" w:sz="0" w:space="0" w:color="auto"/>
            <w:bottom w:val="none" w:sz="0" w:space="0" w:color="auto"/>
            <w:right w:val="none" w:sz="0" w:space="0" w:color="auto"/>
          </w:divBdr>
        </w:div>
        <w:div w:id="381565006">
          <w:marLeft w:val="0"/>
          <w:marRight w:val="0"/>
          <w:marTop w:val="0"/>
          <w:marBottom w:val="0"/>
          <w:divBdr>
            <w:top w:val="none" w:sz="0" w:space="0" w:color="auto"/>
            <w:left w:val="none" w:sz="0" w:space="0" w:color="auto"/>
            <w:bottom w:val="none" w:sz="0" w:space="0" w:color="auto"/>
            <w:right w:val="none" w:sz="0" w:space="0" w:color="auto"/>
          </w:divBdr>
        </w:div>
        <w:div w:id="415322548">
          <w:marLeft w:val="0"/>
          <w:marRight w:val="0"/>
          <w:marTop w:val="0"/>
          <w:marBottom w:val="0"/>
          <w:divBdr>
            <w:top w:val="none" w:sz="0" w:space="0" w:color="auto"/>
            <w:left w:val="none" w:sz="0" w:space="0" w:color="auto"/>
            <w:bottom w:val="none" w:sz="0" w:space="0" w:color="auto"/>
            <w:right w:val="none" w:sz="0" w:space="0" w:color="auto"/>
          </w:divBdr>
        </w:div>
        <w:div w:id="431050617">
          <w:marLeft w:val="0"/>
          <w:marRight w:val="0"/>
          <w:marTop w:val="0"/>
          <w:marBottom w:val="0"/>
          <w:divBdr>
            <w:top w:val="none" w:sz="0" w:space="0" w:color="auto"/>
            <w:left w:val="none" w:sz="0" w:space="0" w:color="auto"/>
            <w:bottom w:val="none" w:sz="0" w:space="0" w:color="auto"/>
            <w:right w:val="none" w:sz="0" w:space="0" w:color="auto"/>
          </w:divBdr>
        </w:div>
        <w:div w:id="439030597">
          <w:marLeft w:val="0"/>
          <w:marRight w:val="0"/>
          <w:marTop w:val="0"/>
          <w:marBottom w:val="0"/>
          <w:divBdr>
            <w:top w:val="none" w:sz="0" w:space="0" w:color="auto"/>
            <w:left w:val="none" w:sz="0" w:space="0" w:color="auto"/>
            <w:bottom w:val="none" w:sz="0" w:space="0" w:color="auto"/>
            <w:right w:val="none" w:sz="0" w:space="0" w:color="auto"/>
          </w:divBdr>
        </w:div>
        <w:div w:id="461655647">
          <w:marLeft w:val="0"/>
          <w:marRight w:val="0"/>
          <w:marTop w:val="0"/>
          <w:marBottom w:val="0"/>
          <w:divBdr>
            <w:top w:val="none" w:sz="0" w:space="0" w:color="auto"/>
            <w:left w:val="none" w:sz="0" w:space="0" w:color="auto"/>
            <w:bottom w:val="none" w:sz="0" w:space="0" w:color="auto"/>
            <w:right w:val="none" w:sz="0" w:space="0" w:color="auto"/>
          </w:divBdr>
        </w:div>
        <w:div w:id="466093308">
          <w:marLeft w:val="0"/>
          <w:marRight w:val="0"/>
          <w:marTop w:val="0"/>
          <w:marBottom w:val="0"/>
          <w:divBdr>
            <w:top w:val="none" w:sz="0" w:space="0" w:color="auto"/>
            <w:left w:val="none" w:sz="0" w:space="0" w:color="auto"/>
            <w:bottom w:val="none" w:sz="0" w:space="0" w:color="auto"/>
            <w:right w:val="none" w:sz="0" w:space="0" w:color="auto"/>
          </w:divBdr>
        </w:div>
        <w:div w:id="473183112">
          <w:marLeft w:val="0"/>
          <w:marRight w:val="0"/>
          <w:marTop w:val="0"/>
          <w:marBottom w:val="0"/>
          <w:divBdr>
            <w:top w:val="none" w:sz="0" w:space="0" w:color="auto"/>
            <w:left w:val="none" w:sz="0" w:space="0" w:color="auto"/>
            <w:bottom w:val="none" w:sz="0" w:space="0" w:color="auto"/>
            <w:right w:val="none" w:sz="0" w:space="0" w:color="auto"/>
          </w:divBdr>
        </w:div>
        <w:div w:id="485708194">
          <w:marLeft w:val="0"/>
          <w:marRight w:val="0"/>
          <w:marTop w:val="0"/>
          <w:marBottom w:val="0"/>
          <w:divBdr>
            <w:top w:val="none" w:sz="0" w:space="0" w:color="auto"/>
            <w:left w:val="none" w:sz="0" w:space="0" w:color="auto"/>
            <w:bottom w:val="none" w:sz="0" w:space="0" w:color="auto"/>
            <w:right w:val="none" w:sz="0" w:space="0" w:color="auto"/>
          </w:divBdr>
        </w:div>
        <w:div w:id="490876500">
          <w:marLeft w:val="0"/>
          <w:marRight w:val="0"/>
          <w:marTop w:val="0"/>
          <w:marBottom w:val="0"/>
          <w:divBdr>
            <w:top w:val="none" w:sz="0" w:space="0" w:color="auto"/>
            <w:left w:val="none" w:sz="0" w:space="0" w:color="auto"/>
            <w:bottom w:val="none" w:sz="0" w:space="0" w:color="auto"/>
            <w:right w:val="none" w:sz="0" w:space="0" w:color="auto"/>
          </w:divBdr>
        </w:div>
        <w:div w:id="514149590">
          <w:marLeft w:val="0"/>
          <w:marRight w:val="0"/>
          <w:marTop w:val="0"/>
          <w:marBottom w:val="0"/>
          <w:divBdr>
            <w:top w:val="none" w:sz="0" w:space="0" w:color="auto"/>
            <w:left w:val="none" w:sz="0" w:space="0" w:color="auto"/>
            <w:bottom w:val="none" w:sz="0" w:space="0" w:color="auto"/>
            <w:right w:val="none" w:sz="0" w:space="0" w:color="auto"/>
          </w:divBdr>
        </w:div>
        <w:div w:id="515459295">
          <w:marLeft w:val="0"/>
          <w:marRight w:val="0"/>
          <w:marTop w:val="0"/>
          <w:marBottom w:val="0"/>
          <w:divBdr>
            <w:top w:val="none" w:sz="0" w:space="0" w:color="auto"/>
            <w:left w:val="none" w:sz="0" w:space="0" w:color="auto"/>
            <w:bottom w:val="none" w:sz="0" w:space="0" w:color="auto"/>
            <w:right w:val="none" w:sz="0" w:space="0" w:color="auto"/>
          </w:divBdr>
        </w:div>
        <w:div w:id="559557539">
          <w:marLeft w:val="0"/>
          <w:marRight w:val="0"/>
          <w:marTop w:val="0"/>
          <w:marBottom w:val="0"/>
          <w:divBdr>
            <w:top w:val="none" w:sz="0" w:space="0" w:color="auto"/>
            <w:left w:val="none" w:sz="0" w:space="0" w:color="auto"/>
            <w:bottom w:val="none" w:sz="0" w:space="0" w:color="auto"/>
            <w:right w:val="none" w:sz="0" w:space="0" w:color="auto"/>
          </w:divBdr>
        </w:div>
        <w:div w:id="570431744">
          <w:marLeft w:val="0"/>
          <w:marRight w:val="0"/>
          <w:marTop w:val="0"/>
          <w:marBottom w:val="0"/>
          <w:divBdr>
            <w:top w:val="none" w:sz="0" w:space="0" w:color="auto"/>
            <w:left w:val="none" w:sz="0" w:space="0" w:color="auto"/>
            <w:bottom w:val="none" w:sz="0" w:space="0" w:color="auto"/>
            <w:right w:val="none" w:sz="0" w:space="0" w:color="auto"/>
          </w:divBdr>
        </w:div>
        <w:div w:id="571814183">
          <w:marLeft w:val="0"/>
          <w:marRight w:val="0"/>
          <w:marTop w:val="0"/>
          <w:marBottom w:val="0"/>
          <w:divBdr>
            <w:top w:val="none" w:sz="0" w:space="0" w:color="auto"/>
            <w:left w:val="none" w:sz="0" w:space="0" w:color="auto"/>
            <w:bottom w:val="none" w:sz="0" w:space="0" w:color="auto"/>
            <w:right w:val="none" w:sz="0" w:space="0" w:color="auto"/>
          </w:divBdr>
        </w:div>
        <w:div w:id="577403620">
          <w:marLeft w:val="0"/>
          <w:marRight w:val="0"/>
          <w:marTop w:val="0"/>
          <w:marBottom w:val="0"/>
          <w:divBdr>
            <w:top w:val="none" w:sz="0" w:space="0" w:color="auto"/>
            <w:left w:val="none" w:sz="0" w:space="0" w:color="auto"/>
            <w:bottom w:val="none" w:sz="0" w:space="0" w:color="auto"/>
            <w:right w:val="none" w:sz="0" w:space="0" w:color="auto"/>
          </w:divBdr>
        </w:div>
        <w:div w:id="592318856">
          <w:marLeft w:val="0"/>
          <w:marRight w:val="0"/>
          <w:marTop w:val="0"/>
          <w:marBottom w:val="0"/>
          <w:divBdr>
            <w:top w:val="none" w:sz="0" w:space="0" w:color="auto"/>
            <w:left w:val="none" w:sz="0" w:space="0" w:color="auto"/>
            <w:bottom w:val="none" w:sz="0" w:space="0" w:color="auto"/>
            <w:right w:val="none" w:sz="0" w:space="0" w:color="auto"/>
          </w:divBdr>
        </w:div>
        <w:div w:id="593441692">
          <w:marLeft w:val="0"/>
          <w:marRight w:val="0"/>
          <w:marTop w:val="0"/>
          <w:marBottom w:val="0"/>
          <w:divBdr>
            <w:top w:val="none" w:sz="0" w:space="0" w:color="auto"/>
            <w:left w:val="none" w:sz="0" w:space="0" w:color="auto"/>
            <w:bottom w:val="none" w:sz="0" w:space="0" w:color="auto"/>
            <w:right w:val="none" w:sz="0" w:space="0" w:color="auto"/>
          </w:divBdr>
        </w:div>
        <w:div w:id="602224111">
          <w:marLeft w:val="0"/>
          <w:marRight w:val="0"/>
          <w:marTop w:val="0"/>
          <w:marBottom w:val="0"/>
          <w:divBdr>
            <w:top w:val="none" w:sz="0" w:space="0" w:color="auto"/>
            <w:left w:val="none" w:sz="0" w:space="0" w:color="auto"/>
            <w:bottom w:val="none" w:sz="0" w:space="0" w:color="auto"/>
            <w:right w:val="none" w:sz="0" w:space="0" w:color="auto"/>
          </w:divBdr>
        </w:div>
        <w:div w:id="622158011">
          <w:marLeft w:val="0"/>
          <w:marRight w:val="0"/>
          <w:marTop w:val="0"/>
          <w:marBottom w:val="0"/>
          <w:divBdr>
            <w:top w:val="none" w:sz="0" w:space="0" w:color="auto"/>
            <w:left w:val="none" w:sz="0" w:space="0" w:color="auto"/>
            <w:bottom w:val="none" w:sz="0" w:space="0" w:color="auto"/>
            <w:right w:val="none" w:sz="0" w:space="0" w:color="auto"/>
          </w:divBdr>
        </w:div>
        <w:div w:id="624385954">
          <w:marLeft w:val="0"/>
          <w:marRight w:val="0"/>
          <w:marTop w:val="0"/>
          <w:marBottom w:val="0"/>
          <w:divBdr>
            <w:top w:val="none" w:sz="0" w:space="0" w:color="auto"/>
            <w:left w:val="none" w:sz="0" w:space="0" w:color="auto"/>
            <w:bottom w:val="none" w:sz="0" w:space="0" w:color="auto"/>
            <w:right w:val="none" w:sz="0" w:space="0" w:color="auto"/>
          </w:divBdr>
        </w:div>
        <w:div w:id="628245254">
          <w:marLeft w:val="0"/>
          <w:marRight w:val="0"/>
          <w:marTop w:val="0"/>
          <w:marBottom w:val="0"/>
          <w:divBdr>
            <w:top w:val="none" w:sz="0" w:space="0" w:color="auto"/>
            <w:left w:val="none" w:sz="0" w:space="0" w:color="auto"/>
            <w:bottom w:val="none" w:sz="0" w:space="0" w:color="auto"/>
            <w:right w:val="none" w:sz="0" w:space="0" w:color="auto"/>
          </w:divBdr>
        </w:div>
        <w:div w:id="650452164">
          <w:marLeft w:val="0"/>
          <w:marRight w:val="0"/>
          <w:marTop w:val="0"/>
          <w:marBottom w:val="0"/>
          <w:divBdr>
            <w:top w:val="none" w:sz="0" w:space="0" w:color="auto"/>
            <w:left w:val="none" w:sz="0" w:space="0" w:color="auto"/>
            <w:bottom w:val="none" w:sz="0" w:space="0" w:color="auto"/>
            <w:right w:val="none" w:sz="0" w:space="0" w:color="auto"/>
          </w:divBdr>
        </w:div>
        <w:div w:id="655840607">
          <w:marLeft w:val="0"/>
          <w:marRight w:val="0"/>
          <w:marTop w:val="0"/>
          <w:marBottom w:val="0"/>
          <w:divBdr>
            <w:top w:val="none" w:sz="0" w:space="0" w:color="auto"/>
            <w:left w:val="none" w:sz="0" w:space="0" w:color="auto"/>
            <w:bottom w:val="none" w:sz="0" w:space="0" w:color="auto"/>
            <w:right w:val="none" w:sz="0" w:space="0" w:color="auto"/>
          </w:divBdr>
        </w:div>
        <w:div w:id="687827254">
          <w:marLeft w:val="0"/>
          <w:marRight w:val="0"/>
          <w:marTop w:val="0"/>
          <w:marBottom w:val="0"/>
          <w:divBdr>
            <w:top w:val="none" w:sz="0" w:space="0" w:color="auto"/>
            <w:left w:val="none" w:sz="0" w:space="0" w:color="auto"/>
            <w:bottom w:val="none" w:sz="0" w:space="0" w:color="auto"/>
            <w:right w:val="none" w:sz="0" w:space="0" w:color="auto"/>
          </w:divBdr>
        </w:div>
        <w:div w:id="696002416">
          <w:marLeft w:val="0"/>
          <w:marRight w:val="0"/>
          <w:marTop w:val="0"/>
          <w:marBottom w:val="0"/>
          <w:divBdr>
            <w:top w:val="none" w:sz="0" w:space="0" w:color="auto"/>
            <w:left w:val="none" w:sz="0" w:space="0" w:color="auto"/>
            <w:bottom w:val="none" w:sz="0" w:space="0" w:color="auto"/>
            <w:right w:val="none" w:sz="0" w:space="0" w:color="auto"/>
          </w:divBdr>
        </w:div>
        <w:div w:id="696658398">
          <w:marLeft w:val="0"/>
          <w:marRight w:val="0"/>
          <w:marTop w:val="0"/>
          <w:marBottom w:val="0"/>
          <w:divBdr>
            <w:top w:val="none" w:sz="0" w:space="0" w:color="auto"/>
            <w:left w:val="none" w:sz="0" w:space="0" w:color="auto"/>
            <w:bottom w:val="none" w:sz="0" w:space="0" w:color="auto"/>
            <w:right w:val="none" w:sz="0" w:space="0" w:color="auto"/>
          </w:divBdr>
        </w:div>
        <w:div w:id="697043016">
          <w:marLeft w:val="0"/>
          <w:marRight w:val="0"/>
          <w:marTop w:val="0"/>
          <w:marBottom w:val="0"/>
          <w:divBdr>
            <w:top w:val="none" w:sz="0" w:space="0" w:color="auto"/>
            <w:left w:val="none" w:sz="0" w:space="0" w:color="auto"/>
            <w:bottom w:val="none" w:sz="0" w:space="0" w:color="auto"/>
            <w:right w:val="none" w:sz="0" w:space="0" w:color="auto"/>
          </w:divBdr>
        </w:div>
        <w:div w:id="712731278">
          <w:marLeft w:val="0"/>
          <w:marRight w:val="0"/>
          <w:marTop w:val="0"/>
          <w:marBottom w:val="0"/>
          <w:divBdr>
            <w:top w:val="none" w:sz="0" w:space="0" w:color="auto"/>
            <w:left w:val="none" w:sz="0" w:space="0" w:color="auto"/>
            <w:bottom w:val="none" w:sz="0" w:space="0" w:color="auto"/>
            <w:right w:val="none" w:sz="0" w:space="0" w:color="auto"/>
          </w:divBdr>
        </w:div>
        <w:div w:id="737561170">
          <w:marLeft w:val="0"/>
          <w:marRight w:val="0"/>
          <w:marTop w:val="0"/>
          <w:marBottom w:val="0"/>
          <w:divBdr>
            <w:top w:val="none" w:sz="0" w:space="0" w:color="auto"/>
            <w:left w:val="none" w:sz="0" w:space="0" w:color="auto"/>
            <w:bottom w:val="none" w:sz="0" w:space="0" w:color="auto"/>
            <w:right w:val="none" w:sz="0" w:space="0" w:color="auto"/>
          </w:divBdr>
        </w:div>
        <w:div w:id="744034649">
          <w:marLeft w:val="0"/>
          <w:marRight w:val="0"/>
          <w:marTop w:val="0"/>
          <w:marBottom w:val="0"/>
          <w:divBdr>
            <w:top w:val="none" w:sz="0" w:space="0" w:color="auto"/>
            <w:left w:val="none" w:sz="0" w:space="0" w:color="auto"/>
            <w:bottom w:val="none" w:sz="0" w:space="0" w:color="auto"/>
            <w:right w:val="none" w:sz="0" w:space="0" w:color="auto"/>
          </w:divBdr>
        </w:div>
        <w:div w:id="748231642">
          <w:marLeft w:val="0"/>
          <w:marRight w:val="0"/>
          <w:marTop w:val="0"/>
          <w:marBottom w:val="0"/>
          <w:divBdr>
            <w:top w:val="none" w:sz="0" w:space="0" w:color="auto"/>
            <w:left w:val="none" w:sz="0" w:space="0" w:color="auto"/>
            <w:bottom w:val="none" w:sz="0" w:space="0" w:color="auto"/>
            <w:right w:val="none" w:sz="0" w:space="0" w:color="auto"/>
          </w:divBdr>
        </w:div>
        <w:div w:id="748775944">
          <w:marLeft w:val="0"/>
          <w:marRight w:val="0"/>
          <w:marTop w:val="0"/>
          <w:marBottom w:val="0"/>
          <w:divBdr>
            <w:top w:val="none" w:sz="0" w:space="0" w:color="auto"/>
            <w:left w:val="none" w:sz="0" w:space="0" w:color="auto"/>
            <w:bottom w:val="none" w:sz="0" w:space="0" w:color="auto"/>
            <w:right w:val="none" w:sz="0" w:space="0" w:color="auto"/>
          </w:divBdr>
        </w:div>
        <w:div w:id="751704229">
          <w:marLeft w:val="0"/>
          <w:marRight w:val="0"/>
          <w:marTop w:val="0"/>
          <w:marBottom w:val="0"/>
          <w:divBdr>
            <w:top w:val="none" w:sz="0" w:space="0" w:color="auto"/>
            <w:left w:val="none" w:sz="0" w:space="0" w:color="auto"/>
            <w:bottom w:val="none" w:sz="0" w:space="0" w:color="auto"/>
            <w:right w:val="none" w:sz="0" w:space="0" w:color="auto"/>
          </w:divBdr>
        </w:div>
        <w:div w:id="767893303">
          <w:marLeft w:val="0"/>
          <w:marRight w:val="0"/>
          <w:marTop w:val="0"/>
          <w:marBottom w:val="0"/>
          <w:divBdr>
            <w:top w:val="none" w:sz="0" w:space="0" w:color="auto"/>
            <w:left w:val="none" w:sz="0" w:space="0" w:color="auto"/>
            <w:bottom w:val="none" w:sz="0" w:space="0" w:color="auto"/>
            <w:right w:val="none" w:sz="0" w:space="0" w:color="auto"/>
          </w:divBdr>
        </w:div>
        <w:div w:id="784888957">
          <w:marLeft w:val="0"/>
          <w:marRight w:val="0"/>
          <w:marTop w:val="0"/>
          <w:marBottom w:val="0"/>
          <w:divBdr>
            <w:top w:val="none" w:sz="0" w:space="0" w:color="auto"/>
            <w:left w:val="none" w:sz="0" w:space="0" w:color="auto"/>
            <w:bottom w:val="none" w:sz="0" w:space="0" w:color="auto"/>
            <w:right w:val="none" w:sz="0" w:space="0" w:color="auto"/>
          </w:divBdr>
        </w:div>
        <w:div w:id="789591470">
          <w:marLeft w:val="0"/>
          <w:marRight w:val="0"/>
          <w:marTop w:val="0"/>
          <w:marBottom w:val="0"/>
          <w:divBdr>
            <w:top w:val="none" w:sz="0" w:space="0" w:color="auto"/>
            <w:left w:val="none" w:sz="0" w:space="0" w:color="auto"/>
            <w:bottom w:val="none" w:sz="0" w:space="0" w:color="auto"/>
            <w:right w:val="none" w:sz="0" w:space="0" w:color="auto"/>
          </w:divBdr>
        </w:div>
        <w:div w:id="798260858">
          <w:marLeft w:val="0"/>
          <w:marRight w:val="0"/>
          <w:marTop w:val="0"/>
          <w:marBottom w:val="0"/>
          <w:divBdr>
            <w:top w:val="none" w:sz="0" w:space="0" w:color="auto"/>
            <w:left w:val="none" w:sz="0" w:space="0" w:color="auto"/>
            <w:bottom w:val="none" w:sz="0" w:space="0" w:color="auto"/>
            <w:right w:val="none" w:sz="0" w:space="0" w:color="auto"/>
          </w:divBdr>
        </w:div>
        <w:div w:id="815336742">
          <w:marLeft w:val="0"/>
          <w:marRight w:val="0"/>
          <w:marTop w:val="0"/>
          <w:marBottom w:val="0"/>
          <w:divBdr>
            <w:top w:val="none" w:sz="0" w:space="0" w:color="auto"/>
            <w:left w:val="none" w:sz="0" w:space="0" w:color="auto"/>
            <w:bottom w:val="none" w:sz="0" w:space="0" w:color="auto"/>
            <w:right w:val="none" w:sz="0" w:space="0" w:color="auto"/>
          </w:divBdr>
        </w:div>
        <w:div w:id="816413821">
          <w:marLeft w:val="0"/>
          <w:marRight w:val="0"/>
          <w:marTop w:val="0"/>
          <w:marBottom w:val="0"/>
          <w:divBdr>
            <w:top w:val="none" w:sz="0" w:space="0" w:color="auto"/>
            <w:left w:val="none" w:sz="0" w:space="0" w:color="auto"/>
            <w:bottom w:val="none" w:sz="0" w:space="0" w:color="auto"/>
            <w:right w:val="none" w:sz="0" w:space="0" w:color="auto"/>
          </w:divBdr>
        </w:div>
        <w:div w:id="830606222">
          <w:marLeft w:val="0"/>
          <w:marRight w:val="0"/>
          <w:marTop w:val="0"/>
          <w:marBottom w:val="0"/>
          <w:divBdr>
            <w:top w:val="none" w:sz="0" w:space="0" w:color="auto"/>
            <w:left w:val="none" w:sz="0" w:space="0" w:color="auto"/>
            <w:bottom w:val="none" w:sz="0" w:space="0" w:color="auto"/>
            <w:right w:val="none" w:sz="0" w:space="0" w:color="auto"/>
          </w:divBdr>
        </w:div>
        <w:div w:id="831682334">
          <w:marLeft w:val="0"/>
          <w:marRight w:val="0"/>
          <w:marTop w:val="0"/>
          <w:marBottom w:val="0"/>
          <w:divBdr>
            <w:top w:val="none" w:sz="0" w:space="0" w:color="auto"/>
            <w:left w:val="none" w:sz="0" w:space="0" w:color="auto"/>
            <w:bottom w:val="none" w:sz="0" w:space="0" w:color="auto"/>
            <w:right w:val="none" w:sz="0" w:space="0" w:color="auto"/>
          </w:divBdr>
        </w:div>
        <w:div w:id="859709862">
          <w:marLeft w:val="0"/>
          <w:marRight w:val="0"/>
          <w:marTop w:val="0"/>
          <w:marBottom w:val="0"/>
          <w:divBdr>
            <w:top w:val="none" w:sz="0" w:space="0" w:color="auto"/>
            <w:left w:val="none" w:sz="0" w:space="0" w:color="auto"/>
            <w:bottom w:val="none" w:sz="0" w:space="0" w:color="auto"/>
            <w:right w:val="none" w:sz="0" w:space="0" w:color="auto"/>
          </w:divBdr>
        </w:div>
        <w:div w:id="863515511">
          <w:marLeft w:val="0"/>
          <w:marRight w:val="0"/>
          <w:marTop w:val="0"/>
          <w:marBottom w:val="0"/>
          <w:divBdr>
            <w:top w:val="none" w:sz="0" w:space="0" w:color="auto"/>
            <w:left w:val="none" w:sz="0" w:space="0" w:color="auto"/>
            <w:bottom w:val="none" w:sz="0" w:space="0" w:color="auto"/>
            <w:right w:val="none" w:sz="0" w:space="0" w:color="auto"/>
          </w:divBdr>
        </w:div>
        <w:div w:id="886994079">
          <w:marLeft w:val="0"/>
          <w:marRight w:val="0"/>
          <w:marTop w:val="0"/>
          <w:marBottom w:val="0"/>
          <w:divBdr>
            <w:top w:val="none" w:sz="0" w:space="0" w:color="auto"/>
            <w:left w:val="none" w:sz="0" w:space="0" w:color="auto"/>
            <w:bottom w:val="none" w:sz="0" w:space="0" w:color="auto"/>
            <w:right w:val="none" w:sz="0" w:space="0" w:color="auto"/>
          </w:divBdr>
        </w:div>
        <w:div w:id="890307398">
          <w:marLeft w:val="0"/>
          <w:marRight w:val="0"/>
          <w:marTop w:val="0"/>
          <w:marBottom w:val="0"/>
          <w:divBdr>
            <w:top w:val="none" w:sz="0" w:space="0" w:color="auto"/>
            <w:left w:val="none" w:sz="0" w:space="0" w:color="auto"/>
            <w:bottom w:val="none" w:sz="0" w:space="0" w:color="auto"/>
            <w:right w:val="none" w:sz="0" w:space="0" w:color="auto"/>
          </w:divBdr>
        </w:div>
        <w:div w:id="918368659">
          <w:marLeft w:val="0"/>
          <w:marRight w:val="0"/>
          <w:marTop w:val="0"/>
          <w:marBottom w:val="0"/>
          <w:divBdr>
            <w:top w:val="none" w:sz="0" w:space="0" w:color="auto"/>
            <w:left w:val="none" w:sz="0" w:space="0" w:color="auto"/>
            <w:bottom w:val="none" w:sz="0" w:space="0" w:color="auto"/>
            <w:right w:val="none" w:sz="0" w:space="0" w:color="auto"/>
          </w:divBdr>
        </w:div>
        <w:div w:id="919683457">
          <w:marLeft w:val="0"/>
          <w:marRight w:val="0"/>
          <w:marTop w:val="0"/>
          <w:marBottom w:val="0"/>
          <w:divBdr>
            <w:top w:val="none" w:sz="0" w:space="0" w:color="auto"/>
            <w:left w:val="none" w:sz="0" w:space="0" w:color="auto"/>
            <w:bottom w:val="none" w:sz="0" w:space="0" w:color="auto"/>
            <w:right w:val="none" w:sz="0" w:space="0" w:color="auto"/>
          </w:divBdr>
        </w:div>
        <w:div w:id="927277666">
          <w:marLeft w:val="0"/>
          <w:marRight w:val="0"/>
          <w:marTop w:val="0"/>
          <w:marBottom w:val="0"/>
          <w:divBdr>
            <w:top w:val="none" w:sz="0" w:space="0" w:color="auto"/>
            <w:left w:val="none" w:sz="0" w:space="0" w:color="auto"/>
            <w:bottom w:val="none" w:sz="0" w:space="0" w:color="auto"/>
            <w:right w:val="none" w:sz="0" w:space="0" w:color="auto"/>
          </w:divBdr>
        </w:div>
        <w:div w:id="934628418">
          <w:marLeft w:val="0"/>
          <w:marRight w:val="0"/>
          <w:marTop w:val="0"/>
          <w:marBottom w:val="0"/>
          <w:divBdr>
            <w:top w:val="none" w:sz="0" w:space="0" w:color="auto"/>
            <w:left w:val="none" w:sz="0" w:space="0" w:color="auto"/>
            <w:bottom w:val="none" w:sz="0" w:space="0" w:color="auto"/>
            <w:right w:val="none" w:sz="0" w:space="0" w:color="auto"/>
          </w:divBdr>
        </w:div>
        <w:div w:id="952394633">
          <w:marLeft w:val="0"/>
          <w:marRight w:val="0"/>
          <w:marTop w:val="0"/>
          <w:marBottom w:val="0"/>
          <w:divBdr>
            <w:top w:val="none" w:sz="0" w:space="0" w:color="auto"/>
            <w:left w:val="none" w:sz="0" w:space="0" w:color="auto"/>
            <w:bottom w:val="none" w:sz="0" w:space="0" w:color="auto"/>
            <w:right w:val="none" w:sz="0" w:space="0" w:color="auto"/>
          </w:divBdr>
        </w:div>
        <w:div w:id="962152847">
          <w:marLeft w:val="0"/>
          <w:marRight w:val="0"/>
          <w:marTop w:val="0"/>
          <w:marBottom w:val="0"/>
          <w:divBdr>
            <w:top w:val="none" w:sz="0" w:space="0" w:color="auto"/>
            <w:left w:val="none" w:sz="0" w:space="0" w:color="auto"/>
            <w:bottom w:val="none" w:sz="0" w:space="0" w:color="auto"/>
            <w:right w:val="none" w:sz="0" w:space="0" w:color="auto"/>
          </w:divBdr>
        </w:div>
        <w:div w:id="964505631">
          <w:marLeft w:val="0"/>
          <w:marRight w:val="0"/>
          <w:marTop w:val="0"/>
          <w:marBottom w:val="0"/>
          <w:divBdr>
            <w:top w:val="none" w:sz="0" w:space="0" w:color="auto"/>
            <w:left w:val="none" w:sz="0" w:space="0" w:color="auto"/>
            <w:bottom w:val="none" w:sz="0" w:space="0" w:color="auto"/>
            <w:right w:val="none" w:sz="0" w:space="0" w:color="auto"/>
          </w:divBdr>
        </w:div>
        <w:div w:id="965740792">
          <w:marLeft w:val="0"/>
          <w:marRight w:val="0"/>
          <w:marTop w:val="0"/>
          <w:marBottom w:val="0"/>
          <w:divBdr>
            <w:top w:val="none" w:sz="0" w:space="0" w:color="auto"/>
            <w:left w:val="none" w:sz="0" w:space="0" w:color="auto"/>
            <w:bottom w:val="none" w:sz="0" w:space="0" w:color="auto"/>
            <w:right w:val="none" w:sz="0" w:space="0" w:color="auto"/>
          </w:divBdr>
        </w:div>
        <w:div w:id="977607305">
          <w:marLeft w:val="0"/>
          <w:marRight w:val="0"/>
          <w:marTop w:val="0"/>
          <w:marBottom w:val="0"/>
          <w:divBdr>
            <w:top w:val="none" w:sz="0" w:space="0" w:color="auto"/>
            <w:left w:val="none" w:sz="0" w:space="0" w:color="auto"/>
            <w:bottom w:val="none" w:sz="0" w:space="0" w:color="auto"/>
            <w:right w:val="none" w:sz="0" w:space="0" w:color="auto"/>
          </w:divBdr>
        </w:div>
        <w:div w:id="985553834">
          <w:marLeft w:val="0"/>
          <w:marRight w:val="0"/>
          <w:marTop w:val="0"/>
          <w:marBottom w:val="0"/>
          <w:divBdr>
            <w:top w:val="none" w:sz="0" w:space="0" w:color="auto"/>
            <w:left w:val="none" w:sz="0" w:space="0" w:color="auto"/>
            <w:bottom w:val="none" w:sz="0" w:space="0" w:color="auto"/>
            <w:right w:val="none" w:sz="0" w:space="0" w:color="auto"/>
          </w:divBdr>
        </w:div>
        <w:div w:id="994995041">
          <w:marLeft w:val="0"/>
          <w:marRight w:val="0"/>
          <w:marTop w:val="0"/>
          <w:marBottom w:val="0"/>
          <w:divBdr>
            <w:top w:val="none" w:sz="0" w:space="0" w:color="auto"/>
            <w:left w:val="none" w:sz="0" w:space="0" w:color="auto"/>
            <w:bottom w:val="none" w:sz="0" w:space="0" w:color="auto"/>
            <w:right w:val="none" w:sz="0" w:space="0" w:color="auto"/>
          </w:divBdr>
        </w:div>
        <w:div w:id="996685830">
          <w:marLeft w:val="0"/>
          <w:marRight w:val="0"/>
          <w:marTop w:val="0"/>
          <w:marBottom w:val="0"/>
          <w:divBdr>
            <w:top w:val="none" w:sz="0" w:space="0" w:color="auto"/>
            <w:left w:val="none" w:sz="0" w:space="0" w:color="auto"/>
            <w:bottom w:val="none" w:sz="0" w:space="0" w:color="auto"/>
            <w:right w:val="none" w:sz="0" w:space="0" w:color="auto"/>
          </w:divBdr>
        </w:div>
        <w:div w:id="1006325979">
          <w:marLeft w:val="0"/>
          <w:marRight w:val="0"/>
          <w:marTop w:val="0"/>
          <w:marBottom w:val="0"/>
          <w:divBdr>
            <w:top w:val="none" w:sz="0" w:space="0" w:color="auto"/>
            <w:left w:val="none" w:sz="0" w:space="0" w:color="auto"/>
            <w:bottom w:val="none" w:sz="0" w:space="0" w:color="auto"/>
            <w:right w:val="none" w:sz="0" w:space="0" w:color="auto"/>
          </w:divBdr>
        </w:div>
        <w:div w:id="1046414278">
          <w:marLeft w:val="0"/>
          <w:marRight w:val="0"/>
          <w:marTop w:val="0"/>
          <w:marBottom w:val="0"/>
          <w:divBdr>
            <w:top w:val="none" w:sz="0" w:space="0" w:color="auto"/>
            <w:left w:val="none" w:sz="0" w:space="0" w:color="auto"/>
            <w:bottom w:val="none" w:sz="0" w:space="0" w:color="auto"/>
            <w:right w:val="none" w:sz="0" w:space="0" w:color="auto"/>
          </w:divBdr>
        </w:div>
        <w:div w:id="1066416103">
          <w:marLeft w:val="0"/>
          <w:marRight w:val="0"/>
          <w:marTop w:val="0"/>
          <w:marBottom w:val="0"/>
          <w:divBdr>
            <w:top w:val="none" w:sz="0" w:space="0" w:color="auto"/>
            <w:left w:val="none" w:sz="0" w:space="0" w:color="auto"/>
            <w:bottom w:val="none" w:sz="0" w:space="0" w:color="auto"/>
            <w:right w:val="none" w:sz="0" w:space="0" w:color="auto"/>
          </w:divBdr>
        </w:div>
        <w:div w:id="1075930075">
          <w:marLeft w:val="0"/>
          <w:marRight w:val="0"/>
          <w:marTop w:val="0"/>
          <w:marBottom w:val="0"/>
          <w:divBdr>
            <w:top w:val="none" w:sz="0" w:space="0" w:color="auto"/>
            <w:left w:val="none" w:sz="0" w:space="0" w:color="auto"/>
            <w:bottom w:val="none" w:sz="0" w:space="0" w:color="auto"/>
            <w:right w:val="none" w:sz="0" w:space="0" w:color="auto"/>
          </w:divBdr>
        </w:div>
        <w:div w:id="1084764763">
          <w:marLeft w:val="0"/>
          <w:marRight w:val="0"/>
          <w:marTop w:val="0"/>
          <w:marBottom w:val="0"/>
          <w:divBdr>
            <w:top w:val="none" w:sz="0" w:space="0" w:color="auto"/>
            <w:left w:val="none" w:sz="0" w:space="0" w:color="auto"/>
            <w:bottom w:val="none" w:sz="0" w:space="0" w:color="auto"/>
            <w:right w:val="none" w:sz="0" w:space="0" w:color="auto"/>
          </w:divBdr>
        </w:div>
        <w:div w:id="1086532289">
          <w:marLeft w:val="0"/>
          <w:marRight w:val="0"/>
          <w:marTop w:val="0"/>
          <w:marBottom w:val="0"/>
          <w:divBdr>
            <w:top w:val="none" w:sz="0" w:space="0" w:color="auto"/>
            <w:left w:val="none" w:sz="0" w:space="0" w:color="auto"/>
            <w:bottom w:val="none" w:sz="0" w:space="0" w:color="auto"/>
            <w:right w:val="none" w:sz="0" w:space="0" w:color="auto"/>
          </w:divBdr>
        </w:div>
        <w:div w:id="1094668506">
          <w:marLeft w:val="0"/>
          <w:marRight w:val="0"/>
          <w:marTop w:val="0"/>
          <w:marBottom w:val="0"/>
          <w:divBdr>
            <w:top w:val="none" w:sz="0" w:space="0" w:color="auto"/>
            <w:left w:val="none" w:sz="0" w:space="0" w:color="auto"/>
            <w:bottom w:val="none" w:sz="0" w:space="0" w:color="auto"/>
            <w:right w:val="none" w:sz="0" w:space="0" w:color="auto"/>
          </w:divBdr>
        </w:div>
        <w:div w:id="1098410850">
          <w:marLeft w:val="0"/>
          <w:marRight w:val="0"/>
          <w:marTop w:val="0"/>
          <w:marBottom w:val="0"/>
          <w:divBdr>
            <w:top w:val="none" w:sz="0" w:space="0" w:color="auto"/>
            <w:left w:val="none" w:sz="0" w:space="0" w:color="auto"/>
            <w:bottom w:val="none" w:sz="0" w:space="0" w:color="auto"/>
            <w:right w:val="none" w:sz="0" w:space="0" w:color="auto"/>
          </w:divBdr>
        </w:div>
        <w:div w:id="1113859637">
          <w:marLeft w:val="0"/>
          <w:marRight w:val="0"/>
          <w:marTop w:val="0"/>
          <w:marBottom w:val="0"/>
          <w:divBdr>
            <w:top w:val="none" w:sz="0" w:space="0" w:color="auto"/>
            <w:left w:val="none" w:sz="0" w:space="0" w:color="auto"/>
            <w:bottom w:val="none" w:sz="0" w:space="0" w:color="auto"/>
            <w:right w:val="none" w:sz="0" w:space="0" w:color="auto"/>
          </w:divBdr>
        </w:div>
        <w:div w:id="1119106569">
          <w:marLeft w:val="0"/>
          <w:marRight w:val="0"/>
          <w:marTop w:val="0"/>
          <w:marBottom w:val="0"/>
          <w:divBdr>
            <w:top w:val="none" w:sz="0" w:space="0" w:color="auto"/>
            <w:left w:val="none" w:sz="0" w:space="0" w:color="auto"/>
            <w:bottom w:val="none" w:sz="0" w:space="0" w:color="auto"/>
            <w:right w:val="none" w:sz="0" w:space="0" w:color="auto"/>
          </w:divBdr>
        </w:div>
        <w:div w:id="1138650522">
          <w:marLeft w:val="0"/>
          <w:marRight w:val="0"/>
          <w:marTop w:val="0"/>
          <w:marBottom w:val="0"/>
          <w:divBdr>
            <w:top w:val="none" w:sz="0" w:space="0" w:color="auto"/>
            <w:left w:val="none" w:sz="0" w:space="0" w:color="auto"/>
            <w:bottom w:val="none" w:sz="0" w:space="0" w:color="auto"/>
            <w:right w:val="none" w:sz="0" w:space="0" w:color="auto"/>
          </w:divBdr>
        </w:div>
        <w:div w:id="1142768693">
          <w:marLeft w:val="0"/>
          <w:marRight w:val="0"/>
          <w:marTop w:val="0"/>
          <w:marBottom w:val="0"/>
          <w:divBdr>
            <w:top w:val="none" w:sz="0" w:space="0" w:color="auto"/>
            <w:left w:val="none" w:sz="0" w:space="0" w:color="auto"/>
            <w:bottom w:val="none" w:sz="0" w:space="0" w:color="auto"/>
            <w:right w:val="none" w:sz="0" w:space="0" w:color="auto"/>
          </w:divBdr>
        </w:div>
        <w:div w:id="1164249393">
          <w:marLeft w:val="0"/>
          <w:marRight w:val="0"/>
          <w:marTop w:val="0"/>
          <w:marBottom w:val="0"/>
          <w:divBdr>
            <w:top w:val="none" w:sz="0" w:space="0" w:color="auto"/>
            <w:left w:val="none" w:sz="0" w:space="0" w:color="auto"/>
            <w:bottom w:val="none" w:sz="0" w:space="0" w:color="auto"/>
            <w:right w:val="none" w:sz="0" w:space="0" w:color="auto"/>
          </w:divBdr>
        </w:div>
        <w:div w:id="1182545351">
          <w:marLeft w:val="0"/>
          <w:marRight w:val="0"/>
          <w:marTop w:val="0"/>
          <w:marBottom w:val="0"/>
          <w:divBdr>
            <w:top w:val="none" w:sz="0" w:space="0" w:color="auto"/>
            <w:left w:val="none" w:sz="0" w:space="0" w:color="auto"/>
            <w:bottom w:val="none" w:sz="0" w:space="0" w:color="auto"/>
            <w:right w:val="none" w:sz="0" w:space="0" w:color="auto"/>
          </w:divBdr>
        </w:div>
        <w:div w:id="1197549845">
          <w:marLeft w:val="0"/>
          <w:marRight w:val="0"/>
          <w:marTop w:val="0"/>
          <w:marBottom w:val="0"/>
          <w:divBdr>
            <w:top w:val="none" w:sz="0" w:space="0" w:color="auto"/>
            <w:left w:val="none" w:sz="0" w:space="0" w:color="auto"/>
            <w:bottom w:val="none" w:sz="0" w:space="0" w:color="auto"/>
            <w:right w:val="none" w:sz="0" w:space="0" w:color="auto"/>
          </w:divBdr>
        </w:div>
        <w:div w:id="1199663352">
          <w:marLeft w:val="0"/>
          <w:marRight w:val="0"/>
          <w:marTop w:val="0"/>
          <w:marBottom w:val="0"/>
          <w:divBdr>
            <w:top w:val="none" w:sz="0" w:space="0" w:color="auto"/>
            <w:left w:val="none" w:sz="0" w:space="0" w:color="auto"/>
            <w:bottom w:val="none" w:sz="0" w:space="0" w:color="auto"/>
            <w:right w:val="none" w:sz="0" w:space="0" w:color="auto"/>
          </w:divBdr>
        </w:div>
        <w:div w:id="1203441842">
          <w:marLeft w:val="0"/>
          <w:marRight w:val="0"/>
          <w:marTop w:val="0"/>
          <w:marBottom w:val="0"/>
          <w:divBdr>
            <w:top w:val="none" w:sz="0" w:space="0" w:color="auto"/>
            <w:left w:val="none" w:sz="0" w:space="0" w:color="auto"/>
            <w:bottom w:val="none" w:sz="0" w:space="0" w:color="auto"/>
            <w:right w:val="none" w:sz="0" w:space="0" w:color="auto"/>
          </w:divBdr>
        </w:div>
        <w:div w:id="1208637720">
          <w:marLeft w:val="0"/>
          <w:marRight w:val="0"/>
          <w:marTop w:val="0"/>
          <w:marBottom w:val="0"/>
          <w:divBdr>
            <w:top w:val="none" w:sz="0" w:space="0" w:color="auto"/>
            <w:left w:val="none" w:sz="0" w:space="0" w:color="auto"/>
            <w:bottom w:val="none" w:sz="0" w:space="0" w:color="auto"/>
            <w:right w:val="none" w:sz="0" w:space="0" w:color="auto"/>
          </w:divBdr>
        </w:div>
        <w:div w:id="1215967358">
          <w:marLeft w:val="0"/>
          <w:marRight w:val="0"/>
          <w:marTop w:val="0"/>
          <w:marBottom w:val="0"/>
          <w:divBdr>
            <w:top w:val="none" w:sz="0" w:space="0" w:color="auto"/>
            <w:left w:val="none" w:sz="0" w:space="0" w:color="auto"/>
            <w:bottom w:val="none" w:sz="0" w:space="0" w:color="auto"/>
            <w:right w:val="none" w:sz="0" w:space="0" w:color="auto"/>
          </w:divBdr>
        </w:div>
        <w:div w:id="1235362142">
          <w:marLeft w:val="0"/>
          <w:marRight w:val="0"/>
          <w:marTop w:val="0"/>
          <w:marBottom w:val="0"/>
          <w:divBdr>
            <w:top w:val="none" w:sz="0" w:space="0" w:color="auto"/>
            <w:left w:val="none" w:sz="0" w:space="0" w:color="auto"/>
            <w:bottom w:val="none" w:sz="0" w:space="0" w:color="auto"/>
            <w:right w:val="none" w:sz="0" w:space="0" w:color="auto"/>
          </w:divBdr>
        </w:div>
        <w:div w:id="1244149532">
          <w:marLeft w:val="0"/>
          <w:marRight w:val="0"/>
          <w:marTop w:val="0"/>
          <w:marBottom w:val="0"/>
          <w:divBdr>
            <w:top w:val="none" w:sz="0" w:space="0" w:color="auto"/>
            <w:left w:val="none" w:sz="0" w:space="0" w:color="auto"/>
            <w:bottom w:val="none" w:sz="0" w:space="0" w:color="auto"/>
            <w:right w:val="none" w:sz="0" w:space="0" w:color="auto"/>
          </w:divBdr>
        </w:div>
        <w:div w:id="1247499892">
          <w:marLeft w:val="0"/>
          <w:marRight w:val="0"/>
          <w:marTop w:val="0"/>
          <w:marBottom w:val="0"/>
          <w:divBdr>
            <w:top w:val="none" w:sz="0" w:space="0" w:color="auto"/>
            <w:left w:val="none" w:sz="0" w:space="0" w:color="auto"/>
            <w:bottom w:val="none" w:sz="0" w:space="0" w:color="auto"/>
            <w:right w:val="none" w:sz="0" w:space="0" w:color="auto"/>
          </w:divBdr>
        </w:div>
        <w:div w:id="1249116894">
          <w:marLeft w:val="0"/>
          <w:marRight w:val="0"/>
          <w:marTop w:val="0"/>
          <w:marBottom w:val="0"/>
          <w:divBdr>
            <w:top w:val="none" w:sz="0" w:space="0" w:color="auto"/>
            <w:left w:val="none" w:sz="0" w:space="0" w:color="auto"/>
            <w:bottom w:val="none" w:sz="0" w:space="0" w:color="auto"/>
            <w:right w:val="none" w:sz="0" w:space="0" w:color="auto"/>
          </w:divBdr>
        </w:div>
        <w:div w:id="1249729058">
          <w:marLeft w:val="0"/>
          <w:marRight w:val="0"/>
          <w:marTop w:val="0"/>
          <w:marBottom w:val="0"/>
          <w:divBdr>
            <w:top w:val="none" w:sz="0" w:space="0" w:color="auto"/>
            <w:left w:val="none" w:sz="0" w:space="0" w:color="auto"/>
            <w:bottom w:val="none" w:sz="0" w:space="0" w:color="auto"/>
            <w:right w:val="none" w:sz="0" w:space="0" w:color="auto"/>
          </w:divBdr>
        </w:div>
        <w:div w:id="1273127407">
          <w:marLeft w:val="0"/>
          <w:marRight w:val="0"/>
          <w:marTop w:val="0"/>
          <w:marBottom w:val="0"/>
          <w:divBdr>
            <w:top w:val="none" w:sz="0" w:space="0" w:color="auto"/>
            <w:left w:val="none" w:sz="0" w:space="0" w:color="auto"/>
            <w:bottom w:val="none" w:sz="0" w:space="0" w:color="auto"/>
            <w:right w:val="none" w:sz="0" w:space="0" w:color="auto"/>
          </w:divBdr>
        </w:div>
        <w:div w:id="1283030409">
          <w:marLeft w:val="0"/>
          <w:marRight w:val="0"/>
          <w:marTop w:val="0"/>
          <w:marBottom w:val="0"/>
          <w:divBdr>
            <w:top w:val="none" w:sz="0" w:space="0" w:color="auto"/>
            <w:left w:val="none" w:sz="0" w:space="0" w:color="auto"/>
            <w:bottom w:val="none" w:sz="0" w:space="0" w:color="auto"/>
            <w:right w:val="none" w:sz="0" w:space="0" w:color="auto"/>
          </w:divBdr>
        </w:div>
        <w:div w:id="1314682013">
          <w:marLeft w:val="0"/>
          <w:marRight w:val="0"/>
          <w:marTop w:val="0"/>
          <w:marBottom w:val="0"/>
          <w:divBdr>
            <w:top w:val="none" w:sz="0" w:space="0" w:color="auto"/>
            <w:left w:val="none" w:sz="0" w:space="0" w:color="auto"/>
            <w:bottom w:val="none" w:sz="0" w:space="0" w:color="auto"/>
            <w:right w:val="none" w:sz="0" w:space="0" w:color="auto"/>
          </w:divBdr>
        </w:div>
        <w:div w:id="1374497158">
          <w:marLeft w:val="0"/>
          <w:marRight w:val="0"/>
          <w:marTop w:val="0"/>
          <w:marBottom w:val="0"/>
          <w:divBdr>
            <w:top w:val="none" w:sz="0" w:space="0" w:color="auto"/>
            <w:left w:val="none" w:sz="0" w:space="0" w:color="auto"/>
            <w:bottom w:val="none" w:sz="0" w:space="0" w:color="auto"/>
            <w:right w:val="none" w:sz="0" w:space="0" w:color="auto"/>
          </w:divBdr>
        </w:div>
        <w:div w:id="1381705925">
          <w:marLeft w:val="0"/>
          <w:marRight w:val="0"/>
          <w:marTop w:val="0"/>
          <w:marBottom w:val="0"/>
          <w:divBdr>
            <w:top w:val="none" w:sz="0" w:space="0" w:color="auto"/>
            <w:left w:val="none" w:sz="0" w:space="0" w:color="auto"/>
            <w:bottom w:val="none" w:sz="0" w:space="0" w:color="auto"/>
            <w:right w:val="none" w:sz="0" w:space="0" w:color="auto"/>
          </w:divBdr>
        </w:div>
        <w:div w:id="1401753800">
          <w:marLeft w:val="0"/>
          <w:marRight w:val="0"/>
          <w:marTop w:val="0"/>
          <w:marBottom w:val="0"/>
          <w:divBdr>
            <w:top w:val="none" w:sz="0" w:space="0" w:color="auto"/>
            <w:left w:val="none" w:sz="0" w:space="0" w:color="auto"/>
            <w:bottom w:val="none" w:sz="0" w:space="0" w:color="auto"/>
            <w:right w:val="none" w:sz="0" w:space="0" w:color="auto"/>
          </w:divBdr>
        </w:div>
        <w:div w:id="1423139085">
          <w:marLeft w:val="0"/>
          <w:marRight w:val="0"/>
          <w:marTop w:val="0"/>
          <w:marBottom w:val="0"/>
          <w:divBdr>
            <w:top w:val="none" w:sz="0" w:space="0" w:color="auto"/>
            <w:left w:val="none" w:sz="0" w:space="0" w:color="auto"/>
            <w:bottom w:val="none" w:sz="0" w:space="0" w:color="auto"/>
            <w:right w:val="none" w:sz="0" w:space="0" w:color="auto"/>
          </w:divBdr>
        </w:div>
        <w:div w:id="1436172819">
          <w:marLeft w:val="0"/>
          <w:marRight w:val="0"/>
          <w:marTop w:val="0"/>
          <w:marBottom w:val="0"/>
          <w:divBdr>
            <w:top w:val="none" w:sz="0" w:space="0" w:color="auto"/>
            <w:left w:val="none" w:sz="0" w:space="0" w:color="auto"/>
            <w:bottom w:val="none" w:sz="0" w:space="0" w:color="auto"/>
            <w:right w:val="none" w:sz="0" w:space="0" w:color="auto"/>
          </w:divBdr>
        </w:div>
        <w:div w:id="1436557085">
          <w:marLeft w:val="0"/>
          <w:marRight w:val="0"/>
          <w:marTop w:val="0"/>
          <w:marBottom w:val="0"/>
          <w:divBdr>
            <w:top w:val="none" w:sz="0" w:space="0" w:color="auto"/>
            <w:left w:val="none" w:sz="0" w:space="0" w:color="auto"/>
            <w:bottom w:val="none" w:sz="0" w:space="0" w:color="auto"/>
            <w:right w:val="none" w:sz="0" w:space="0" w:color="auto"/>
          </w:divBdr>
        </w:div>
        <w:div w:id="1438285710">
          <w:marLeft w:val="0"/>
          <w:marRight w:val="0"/>
          <w:marTop w:val="0"/>
          <w:marBottom w:val="0"/>
          <w:divBdr>
            <w:top w:val="none" w:sz="0" w:space="0" w:color="auto"/>
            <w:left w:val="none" w:sz="0" w:space="0" w:color="auto"/>
            <w:bottom w:val="none" w:sz="0" w:space="0" w:color="auto"/>
            <w:right w:val="none" w:sz="0" w:space="0" w:color="auto"/>
          </w:divBdr>
        </w:div>
        <w:div w:id="1446075917">
          <w:marLeft w:val="0"/>
          <w:marRight w:val="0"/>
          <w:marTop w:val="0"/>
          <w:marBottom w:val="0"/>
          <w:divBdr>
            <w:top w:val="none" w:sz="0" w:space="0" w:color="auto"/>
            <w:left w:val="none" w:sz="0" w:space="0" w:color="auto"/>
            <w:bottom w:val="none" w:sz="0" w:space="0" w:color="auto"/>
            <w:right w:val="none" w:sz="0" w:space="0" w:color="auto"/>
          </w:divBdr>
        </w:div>
        <w:div w:id="1467776938">
          <w:marLeft w:val="0"/>
          <w:marRight w:val="0"/>
          <w:marTop w:val="0"/>
          <w:marBottom w:val="0"/>
          <w:divBdr>
            <w:top w:val="none" w:sz="0" w:space="0" w:color="auto"/>
            <w:left w:val="none" w:sz="0" w:space="0" w:color="auto"/>
            <w:bottom w:val="none" w:sz="0" w:space="0" w:color="auto"/>
            <w:right w:val="none" w:sz="0" w:space="0" w:color="auto"/>
          </w:divBdr>
        </w:div>
        <w:div w:id="1488399422">
          <w:marLeft w:val="0"/>
          <w:marRight w:val="0"/>
          <w:marTop w:val="0"/>
          <w:marBottom w:val="0"/>
          <w:divBdr>
            <w:top w:val="none" w:sz="0" w:space="0" w:color="auto"/>
            <w:left w:val="none" w:sz="0" w:space="0" w:color="auto"/>
            <w:bottom w:val="none" w:sz="0" w:space="0" w:color="auto"/>
            <w:right w:val="none" w:sz="0" w:space="0" w:color="auto"/>
          </w:divBdr>
        </w:div>
        <w:div w:id="1514301630">
          <w:marLeft w:val="0"/>
          <w:marRight w:val="0"/>
          <w:marTop w:val="0"/>
          <w:marBottom w:val="0"/>
          <w:divBdr>
            <w:top w:val="none" w:sz="0" w:space="0" w:color="auto"/>
            <w:left w:val="none" w:sz="0" w:space="0" w:color="auto"/>
            <w:bottom w:val="none" w:sz="0" w:space="0" w:color="auto"/>
            <w:right w:val="none" w:sz="0" w:space="0" w:color="auto"/>
          </w:divBdr>
        </w:div>
        <w:div w:id="1524435044">
          <w:marLeft w:val="0"/>
          <w:marRight w:val="0"/>
          <w:marTop w:val="0"/>
          <w:marBottom w:val="0"/>
          <w:divBdr>
            <w:top w:val="none" w:sz="0" w:space="0" w:color="auto"/>
            <w:left w:val="none" w:sz="0" w:space="0" w:color="auto"/>
            <w:bottom w:val="none" w:sz="0" w:space="0" w:color="auto"/>
            <w:right w:val="none" w:sz="0" w:space="0" w:color="auto"/>
          </w:divBdr>
        </w:div>
        <w:div w:id="1539509252">
          <w:marLeft w:val="0"/>
          <w:marRight w:val="0"/>
          <w:marTop w:val="0"/>
          <w:marBottom w:val="0"/>
          <w:divBdr>
            <w:top w:val="none" w:sz="0" w:space="0" w:color="auto"/>
            <w:left w:val="none" w:sz="0" w:space="0" w:color="auto"/>
            <w:bottom w:val="none" w:sz="0" w:space="0" w:color="auto"/>
            <w:right w:val="none" w:sz="0" w:space="0" w:color="auto"/>
          </w:divBdr>
        </w:div>
        <w:div w:id="1544633284">
          <w:marLeft w:val="0"/>
          <w:marRight w:val="0"/>
          <w:marTop w:val="0"/>
          <w:marBottom w:val="0"/>
          <w:divBdr>
            <w:top w:val="none" w:sz="0" w:space="0" w:color="auto"/>
            <w:left w:val="none" w:sz="0" w:space="0" w:color="auto"/>
            <w:bottom w:val="none" w:sz="0" w:space="0" w:color="auto"/>
            <w:right w:val="none" w:sz="0" w:space="0" w:color="auto"/>
          </w:divBdr>
        </w:div>
        <w:div w:id="1548254545">
          <w:marLeft w:val="0"/>
          <w:marRight w:val="0"/>
          <w:marTop w:val="0"/>
          <w:marBottom w:val="0"/>
          <w:divBdr>
            <w:top w:val="none" w:sz="0" w:space="0" w:color="auto"/>
            <w:left w:val="none" w:sz="0" w:space="0" w:color="auto"/>
            <w:bottom w:val="none" w:sz="0" w:space="0" w:color="auto"/>
            <w:right w:val="none" w:sz="0" w:space="0" w:color="auto"/>
          </w:divBdr>
        </w:div>
        <w:div w:id="1572157971">
          <w:marLeft w:val="0"/>
          <w:marRight w:val="0"/>
          <w:marTop w:val="0"/>
          <w:marBottom w:val="0"/>
          <w:divBdr>
            <w:top w:val="none" w:sz="0" w:space="0" w:color="auto"/>
            <w:left w:val="none" w:sz="0" w:space="0" w:color="auto"/>
            <w:bottom w:val="none" w:sz="0" w:space="0" w:color="auto"/>
            <w:right w:val="none" w:sz="0" w:space="0" w:color="auto"/>
          </w:divBdr>
        </w:div>
        <w:div w:id="1575772509">
          <w:marLeft w:val="0"/>
          <w:marRight w:val="0"/>
          <w:marTop w:val="0"/>
          <w:marBottom w:val="0"/>
          <w:divBdr>
            <w:top w:val="none" w:sz="0" w:space="0" w:color="auto"/>
            <w:left w:val="none" w:sz="0" w:space="0" w:color="auto"/>
            <w:bottom w:val="none" w:sz="0" w:space="0" w:color="auto"/>
            <w:right w:val="none" w:sz="0" w:space="0" w:color="auto"/>
          </w:divBdr>
        </w:div>
        <w:div w:id="1590314257">
          <w:marLeft w:val="0"/>
          <w:marRight w:val="0"/>
          <w:marTop w:val="0"/>
          <w:marBottom w:val="0"/>
          <w:divBdr>
            <w:top w:val="none" w:sz="0" w:space="0" w:color="auto"/>
            <w:left w:val="none" w:sz="0" w:space="0" w:color="auto"/>
            <w:bottom w:val="none" w:sz="0" w:space="0" w:color="auto"/>
            <w:right w:val="none" w:sz="0" w:space="0" w:color="auto"/>
          </w:divBdr>
        </w:div>
        <w:div w:id="1622955382">
          <w:marLeft w:val="0"/>
          <w:marRight w:val="0"/>
          <w:marTop w:val="0"/>
          <w:marBottom w:val="0"/>
          <w:divBdr>
            <w:top w:val="none" w:sz="0" w:space="0" w:color="auto"/>
            <w:left w:val="none" w:sz="0" w:space="0" w:color="auto"/>
            <w:bottom w:val="none" w:sz="0" w:space="0" w:color="auto"/>
            <w:right w:val="none" w:sz="0" w:space="0" w:color="auto"/>
          </w:divBdr>
        </w:div>
        <w:div w:id="1631864689">
          <w:marLeft w:val="0"/>
          <w:marRight w:val="0"/>
          <w:marTop w:val="0"/>
          <w:marBottom w:val="0"/>
          <w:divBdr>
            <w:top w:val="none" w:sz="0" w:space="0" w:color="auto"/>
            <w:left w:val="none" w:sz="0" w:space="0" w:color="auto"/>
            <w:bottom w:val="none" w:sz="0" w:space="0" w:color="auto"/>
            <w:right w:val="none" w:sz="0" w:space="0" w:color="auto"/>
          </w:divBdr>
        </w:div>
        <w:div w:id="1649479669">
          <w:marLeft w:val="0"/>
          <w:marRight w:val="0"/>
          <w:marTop w:val="0"/>
          <w:marBottom w:val="0"/>
          <w:divBdr>
            <w:top w:val="none" w:sz="0" w:space="0" w:color="auto"/>
            <w:left w:val="none" w:sz="0" w:space="0" w:color="auto"/>
            <w:bottom w:val="none" w:sz="0" w:space="0" w:color="auto"/>
            <w:right w:val="none" w:sz="0" w:space="0" w:color="auto"/>
          </w:divBdr>
        </w:div>
        <w:div w:id="1657880242">
          <w:marLeft w:val="0"/>
          <w:marRight w:val="0"/>
          <w:marTop w:val="0"/>
          <w:marBottom w:val="0"/>
          <w:divBdr>
            <w:top w:val="none" w:sz="0" w:space="0" w:color="auto"/>
            <w:left w:val="none" w:sz="0" w:space="0" w:color="auto"/>
            <w:bottom w:val="none" w:sz="0" w:space="0" w:color="auto"/>
            <w:right w:val="none" w:sz="0" w:space="0" w:color="auto"/>
          </w:divBdr>
        </w:div>
        <w:div w:id="1669289905">
          <w:marLeft w:val="0"/>
          <w:marRight w:val="0"/>
          <w:marTop w:val="0"/>
          <w:marBottom w:val="0"/>
          <w:divBdr>
            <w:top w:val="none" w:sz="0" w:space="0" w:color="auto"/>
            <w:left w:val="none" w:sz="0" w:space="0" w:color="auto"/>
            <w:bottom w:val="none" w:sz="0" w:space="0" w:color="auto"/>
            <w:right w:val="none" w:sz="0" w:space="0" w:color="auto"/>
          </w:divBdr>
        </w:div>
        <w:div w:id="1711101655">
          <w:marLeft w:val="0"/>
          <w:marRight w:val="0"/>
          <w:marTop w:val="0"/>
          <w:marBottom w:val="0"/>
          <w:divBdr>
            <w:top w:val="none" w:sz="0" w:space="0" w:color="auto"/>
            <w:left w:val="none" w:sz="0" w:space="0" w:color="auto"/>
            <w:bottom w:val="none" w:sz="0" w:space="0" w:color="auto"/>
            <w:right w:val="none" w:sz="0" w:space="0" w:color="auto"/>
          </w:divBdr>
        </w:div>
        <w:div w:id="1717461402">
          <w:marLeft w:val="0"/>
          <w:marRight w:val="0"/>
          <w:marTop w:val="0"/>
          <w:marBottom w:val="0"/>
          <w:divBdr>
            <w:top w:val="none" w:sz="0" w:space="0" w:color="auto"/>
            <w:left w:val="none" w:sz="0" w:space="0" w:color="auto"/>
            <w:bottom w:val="none" w:sz="0" w:space="0" w:color="auto"/>
            <w:right w:val="none" w:sz="0" w:space="0" w:color="auto"/>
          </w:divBdr>
        </w:div>
        <w:div w:id="1731228970">
          <w:marLeft w:val="0"/>
          <w:marRight w:val="0"/>
          <w:marTop w:val="0"/>
          <w:marBottom w:val="0"/>
          <w:divBdr>
            <w:top w:val="none" w:sz="0" w:space="0" w:color="auto"/>
            <w:left w:val="none" w:sz="0" w:space="0" w:color="auto"/>
            <w:bottom w:val="none" w:sz="0" w:space="0" w:color="auto"/>
            <w:right w:val="none" w:sz="0" w:space="0" w:color="auto"/>
          </w:divBdr>
        </w:div>
        <w:div w:id="1731608880">
          <w:marLeft w:val="0"/>
          <w:marRight w:val="0"/>
          <w:marTop w:val="0"/>
          <w:marBottom w:val="0"/>
          <w:divBdr>
            <w:top w:val="none" w:sz="0" w:space="0" w:color="auto"/>
            <w:left w:val="none" w:sz="0" w:space="0" w:color="auto"/>
            <w:bottom w:val="none" w:sz="0" w:space="0" w:color="auto"/>
            <w:right w:val="none" w:sz="0" w:space="0" w:color="auto"/>
          </w:divBdr>
        </w:div>
        <w:div w:id="1733045776">
          <w:marLeft w:val="0"/>
          <w:marRight w:val="0"/>
          <w:marTop w:val="0"/>
          <w:marBottom w:val="0"/>
          <w:divBdr>
            <w:top w:val="none" w:sz="0" w:space="0" w:color="auto"/>
            <w:left w:val="none" w:sz="0" w:space="0" w:color="auto"/>
            <w:bottom w:val="none" w:sz="0" w:space="0" w:color="auto"/>
            <w:right w:val="none" w:sz="0" w:space="0" w:color="auto"/>
          </w:divBdr>
        </w:div>
        <w:div w:id="1752046305">
          <w:marLeft w:val="0"/>
          <w:marRight w:val="0"/>
          <w:marTop w:val="0"/>
          <w:marBottom w:val="0"/>
          <w:divBdr>
            <w:top w:val="none" w:sz="0" w:space="0" w:color="auto"/>
            <w:left w:val="none" w:sz="0" w:space="0" w:color="auto"/>
            <w:bottom w:val="none" w:sz="0" w:space="0" w:color="auto"/>
            <w:right w:val="none" w:sz="0" w:space="0" w:color="auto"/>
          </w:divBdr>
        </w:div>
        <w:div w:id="1761216169">
          <w:marLeft w:val="0"/>
          <w:marRight w:val="0"/>
          <w:marTop w:val="0"/>
          <w:marBottom w:val="0"/>
          <w:divBdr>
            <w:top w:val="none" w:sz="0" w:space="0" w:color="auto"/>
            <w:left w:val="none" w:sz="0" w:space="0" w:color="auto"/>
            <w:bottom w:val="none" w:sz="0" w:space="0" w:color="auto"/>
            <w:right w:val="none" w:sz="0" w:space="0" w:color="auto"/>
          </w:divBdr>
        </w:div>
        <w:div w:id="1763066704">
          <w:marLeft w:val="0"/>
          <w:marRight w:val="0"/>
          <w:marTop w:val="0"/>
          <w:marBottom w:val="0"/>
          <w:divBdr>
            <w:top w:val="none" w:sz="0" w:space="0" w:color="auto"/>
            <w:left w:val="none" w:sz="0" w:space="0" w:color="auto"/>
            <w:bottom w:val="none" w:sz="0" w:space="0" w:color="auto"/>
            <w:right w:val="none" w:sz="0" w:space="0" w:color="auto"/>
          </w:divBdr>
        </w:div>
        <w:div w:id="1778482489">
          <w:marLeft w:val="0"/>
          <w:marRight w:val="0"/>
          <w:marTop w:val="0"/>
          <w:marBottom w:val="0"/>
          <w:divBdr>
            <w:top w:val="none" w:sz="0" w:space="0" w:color="auto"/>
            <w:left w:val="none" w:sz="0" w:space="0" w:color="auto"/>
            <w:bottom w:val="none" w:sz="0" w:space="0" w:color="auto"/>
            <w:right w:val="none" w:sz="0" w:space="0" w:color="auto"/>
          </w:divBdr>
        </w:div>
        <w:div w:id="1788234847">
          <w:marLeft w:val="0"/>
          <w:marRight w:val="0"/>
          <w:marTop w:val="0"/>
          <w:marBottom w:val="0"/>
          <w:divBdr>
            <w:top w:val="none" w:sz="0" w:space="0" w:color="auto"/>
            <w:left w:val="none" w:sz="0" w:space="0" w:color="auto"/>
            <w:bottom w:val="none" w:sz="0" w:space="0" w:color="auto"/>
            <w:right w:val="none" w:sz="0" w:space="0" w:color="auto"/>
          </w:divBdr>
        </w:div>
        <w:div w:id="1789934849">
          <w:marLeft w:val="0"/>
          <w:marRight w:val="0"/>
          <w:marTop w:val="0"/>
          <w:marBottom w:val="0"/>
          <w:divBdr>
            <w:top w:val="none" w:sz="0" w:space="0" w:color="auto"/>
            <w:left w:val="none" w:sz="0" w:space="0" w:color="auto"/>
            <w:bottom w:val="none" w:sz="0" w:space="0" w:color="auto"/>
            <w:right w:val="none" w:sz="0" w:space="0" w:color="auto"/>
          </w:divBdr>
        </w:div>
        <w:div w:id="1790394709">
          <w:marLeft w:val="0"/>
          <w:marRight w:val="0"/>
          <w:marTop w:val="0"/>
          <w:marBottom w:val="0"/>
          <w:divBdr>
            <w:top w:val="none" w:sz="0" w:space="0" w:color="auto"/>
            <w:left w:val="none" w:sz="0" w:space="0" w:color="auto"/>
            <w:bottom w:val="none" w:sz="0" w:space="0" w:color="auto"/>
            <w:right w:val="none" w:sz="0" w:space="0" w:color="auto"/>
          </w:divBdr>
        </w:div>
        <w:div w:id="1811315483">
          <w:marLeft w:val="0"/>
          <w:marRight w:val="0"/>
          <w:marTop w:val="0"/>
          <w:marBottom w:val="0"/>
          <w:divBdr>
            <w:top w:val="none" w:sz="0" w:space="0" w:color="auto"/>
            <w:left w:val="none" w:sz="0" w:space="0" w:color="auto"/>
            <w:bottom w:val="none" w:sz="0" w:space="0" w:color="auto"/>
            <w:right w:val="none" w:sz="0" w:space="0" w:color="auto"/>
          </w:divBdr>
        </w:div>
        <w:div w:id="1832792045">
          <w:marLeft w:val="0"/>
          <w:marRight w:val="0"/>
          <w:marTop w:val="0"/>
          <w:marBottom w:val="0"/>
          <w:divBdr>
            <w:top w:val="none" w:sz="0" w:space="0" w:color="auto"/>
            <w:left w:val="none" w:sz="0" w:space="0" w:color="auto"/>
            <w:bottom w:val="none" w:sz="0" w:space="0" w:color="auto"/>
            <w:right w:val="none" w:sz="0" w:space="0" w:color="auto"/>
          </w:divBdr>
        </w:div>
        <w:div w:id="1875799739">
          <w:marLeft w:val="0"/>
          <w:marRight w:val="0"/>
          <w:marTop w:val="0"/>
          <w:marBottom w:val="0"/>
          <w:divBdr>
            <w:top w:val="none" w:sz="0" w:space="0" w:color="auto"/>
            <w:left w:val="none" w:sz="0" w:space="0" w:color="auto"/>
            <w:bottom w:val="none" w:sz="0" w:space="0" w:color="auto"/>
            <w:right w:val="none" w:sz="0" w:space="0" w:color="auto"/>
          </w:divBdr>
        </w:div>
        <w:div w:id="1902211251">
          <w:marLeft w:val="0"/>
          <w:marRight w:val="0"/>
          <w:marTop w:val="0"/>
          <w:marBottom w:val="0"/>
          <w:divBdr>
            <w:top w:val="none" w:sz="0" w:space="0" w:color="auto"/>
            <w:left w:val="none" w:sz="0" w:space="0" w:color="auto"/>
            <w:bottom w:val="none" w:sz="0" w:space="0" w:color="auto"/>
            <w:right w:val="none" w:sz="0" w:space="0" w:color="auto"/>
          </w:divBdr>
        </w:div>
        <w:div w:id="1915695953">
          <w:marLeft w:val="0"/>
          <w:marRight w:val="0"/>
          <w:marTop w:val="0"/>
          <w:marBottom w:val="0"/>
          <w:divBdr>
            <w:top w:val="none" w:sz="0" w:space="0" w:color="auto"/>
            <w:left w:val="none" w:sz="0" w:space="0" w:color="auto"/>
            <w:bottom w:val="none" w:sz="0" w:space="0" w:color="auto"/>
            <w:right w:val="none" w:sz="0" w:space="0" w:color="auto"/>
          </w:divBdr>
        </w:div>
        <w:div w:id="1917548012">
          <w:marLeft w:val="0"/>
          <w:marRight w:val="0"/>
          <w:marTop w:val="0"/>
          <w:marBottom w:val="0"/>
          <w:divBdr>
            <w:top w:val="none" w:sz="0" w:space="0" w:color="auto"/>
            <w:left w:val="none" w:sz="0" w:space="0" w:color="auto"/>
            <w:bottom w:val="none" w:sz="0" w:space="0" w:color="auto"/>
            <w:right w:val="none" w:sz="0" w:space="0" w:color="auto"/>
          </w:divBdr>
        </w:div>
        <w:div w:id="1948075240">
          <w:marLeft w:val="0"/>
          <w:marRight w:val="0"/>
          <w:marTop w:val="0"/>
          <w:marBottom w:val="0"/>
          <w:divBdr>
            <w:top w:val="none" w:sz="0" w:space="0" w:color="auto"/>
            <w:left w:val="none" w:sz="0" w:space="0" w:color="auto"/>
            <w:bottom w:val="none" w:sz="0" w:space="0" w:color="auto"/>
            <w:right w:val="none" w:sz="0" w:space="0" w:color="auto"/>
          </w:divBdr>
        </w:div>
        <w:div w:id="1952664350">
          <w:marLeft w:val="0"/>
          <w:marRight w:val="0"/>
          <w:marTop w:val="0"/>
          <w:marBottom w:val="0"/>
          <w:divBdr>
            <w:top w:val="none" w:sz="0" w:space="0" w:color="auto"/>
            <w:left w:val="none" w:sz="0" w:space="0" w:color="auto"/>
            <w:bottom w:val="none" w:sz="0" w:space="0" w:color="auto"/>
            <w:right w:val="none" w:sz="0" w:space="0" w:color="auto"/>
          </w:divBdr>
        </w:div>
        <w:div w:id="1954942641">
          <w:marLeft w:val="0"/>
          <w:marRight w:val="0"/>
          <w:marTop w:val="0"/>
          <w:marBottom w:val="0"/>
          <w:divBdr>
            <w:top w:val="none" w:sz="0" w:space="0" w:color="auto"/>
            <w:left w:val="none" w:sz="0" w:space="0" w:color="auto"/>
            <w:bottom w:val="none" w:sz="0" w:space="0" w:color="auto"/>
            <w:right w:val="none" w:sz="0" w:space="0" w:color="auto"/>
          </w:divBdr>
        </w:div>
        <w:div w:id="1994916718">
          <w:marLeft w:val="0"/>
          <w:marRight w:val="0"/>
          <w:marTop w:val="0"/>
          <w:marBottom w:val="0"/>
          <w:divBdr>
            <w:top w:val="none" w:sz="0" w:space="0" w:color="auto"/>
            <w:left w:val="none" w:sz="0" w:space="0" w:color="auto"/>
            <w:bottom w:val="none" w:sz="0" w:space="0" w:color="auto"/>
            <w:right w:val="none" w:sz="0" w:space="0" w:color="auto"/>
          </w:divBdr>
        </w:div>
        <w:div w:id="2011176122">
          <w:marLeft w:val="0"/>
          <w:marRight w:val="0"/>
          <w:marTop w:val="0"/>
          <w:marBottom w:val="0"/>
          <w:divBdr>
            <w:top w:val="none" w:sz="0" w:space="0" w:color="auto"/>
            <w:left w:val="none" w:sz="0" w:space="0" w:color="auto"/>
            <w:bottom w:val="none" w:sz="0" w:space="0" w:color="auto"/>
            <w:right w:val="none" w:sz="0" w:space="0" w:color="auto"/>
          </w:divBdr>
        </w:div>
        <w:div w:id="2017222604">
          <w:marLeft w:val="0"/>
          <w:marRight w:val="0"/>
          <w:marTop w:val="0"/>
          <w:marBottom w:val="0"/>
          <w:divBdr>
            <w:top w:val="none" w:sz="0" w:space="0" w:color="auto"/>
            <w:left w:val="none" w:sz="0" w:space="0" w:color="auto"/>
            <w:bottom w:val="none" w:sz="0" w:space="0" w:color="auto"/>
            <w:right w:val="none" w:sz="0" w:space="0" w:color="auto"/>
          </w:divBdr>
        </w:div>
        <w:div w:id="2022276326">
          <w:marLeft w:val="0"/>
          <w:marRight w:val="0"/>
          <w:marTop w:val="0"/>
          <w:marBottom w:val="0"/>
          <w:divBdr>
            <w:top w:val="none" w:sz="0" w:space="0" w:color="auto"/>
            <w:left w:val="none" w:sz="0" w:space="0" w:color="auto"/>
            <w:bottom w:val="none" w:sz="0" w:space="0" w:color="auto"/>
            <w:right w:val="none" w:sz="0" w:space="0" w:color="auto"/>
          </w:divBdr>
        </w:div>
        <w:div w:id="2022314290">
          <w:marLeft w:val="0"/>
          <w:marRight w:val="0"/>
          <w:marTop w:val="0"/>
          <w:marBottom w:val="0"/>
          <w:divBdr>
            <w:top w:val="none" w:sz="0" w:space="0" w:color="auto"/>
            <w:left w:val="none" w:sz="0" w:space="0" w:color="auto"/>
            <w:bottom w:val="none" w:sz="0" w:space="0" w:color="auto"/>
            <w:right w:val="none" w:sz="0" w:space="0" w:color="auto"/>
          </w:divBdr>
        </w:div>
        <w:div w:id="2027754838">
          <w:marLeft w:val="0"/>
          <w:marRight w:val="0"/>
          <w:marTop w:val="0"/>
          <w:marBottom w:val="0"/>
          <w:divBdr>
            <w:top w:val="none" w:sz="0" w:space="0" w:color="auto"/>
            <w:left w:val="none" w:sz="0" w:space="0" w:color="auto"/>
            <w:bottom w:val="none" w:sz="0" w:space="0" w:color="auto"/>
            <w:right w:val="none" w:sz="0" w:space="0" w:color="auto"/>
          </w:divBdr>
        </w:div>
        <w:div w:id="2040205625">
          <w:marLeft w:val="0"/>
          <w:marRight w:val="0"/>
          <w:marTop w:val="0"/>
          <w:marBottom w:val="0"/>
          <w:divBdr>
            <w:top w:val="none" w:sz="0" w:space="0" w:color="auto"/>
            <w:left w:val="none" w:sz="0" w:space="0" w:color="auto"/>
            <w:bottom w:val="none" w:sz="0" w:space="0" w:color="auto"/>
            <w:right w:val="none" w:sz="0" w:space="0" w:color="auto"/>
          </w:divBdr>
        </w:div>
        <w:div w:id="2047944977">
          <w:marLeft w:val="0"/>
          <w:marRight w:val="0"/>
          <w:marTop w:val="0"/>
          <w:marBottom w:val="0"/>
          <w:divBdr>
            <w:top w:val="none" w:sz="0" w:space="0" w:color="auto"/>
            <w:left w:val="none" w:sz="0" w:space="0" w:color="auto"/>
            <w:bottom w:val="none" w:sz="0" w:space="0" w:color="auto"/>
            <w:right w:val="none" w:sz="0" w:space="0" w:color="auto"/>
          </w:divBdr>
        </w:div>
        <w:div w:id="2053920519">
          <w:marLeft w:val="0"/>
          <w:marRight w:val="0"/>
          <w:marTop w:val="0"/>
          <w:marBottom w:val="0"/>
          <w:divBdr>
            <w:top w:val="none" w:sz="0" w:space="0" w:color="auto"/>
            <w:left w:val="none" w:sz="0" w:space="0" w:color="auto"/>
            <w:bottom w:val="none" w:sz="0" w:space="0" w:color="auto"/>
            <w:right w:val="none" w:sz="0" w:space="0" w:color="auto"/>
          </w:divBdr>
        </w:div>
        <w:div w:id="2092660773">
          <w:marLeft w:val="0"/>
          <w:marRight w:val="0"/>
          <w:marTop w:val="0"/>
          <w:marBottom w:val="0"/>
          <w:divBdr>
            <w:top w:val="none" w:sz="0" w:space="0" w:color="auto"/>
            <w:left w:val="none" w:sz="0" w:space="0" w:color="auto"/>
            <w:bottom w:val="none" w:sz="0" w:space="0" w:color="auto"/>
            <w:right w:val="none" w:sz="0" w:space="0" w:color="auto"/>
          </w:divBdr>
        </w:div>
        <w:div w:id="2100128361">
          <w:marLeft w:val="0"/>
          <w:marRight w:val="0"/>
          <w:marTop w:val="0"/>
          <w:marBottom w:val="0"/>
          <w:divBdr>
            <w:top w:val="none" w:sz="0" w:space="0" w:color="auto"/>
            <w:left w:val="none" w:sz="0" w:space="0" w:color="auto"/>
            <w:bottom w:val="none" w:sz="0" w:space="0" w:color="auto"/>
            <w:right w:val="none" w:sz="0" w:space="0" w:color="auto"/>
          </w:divBdr>
        </w:div>
        <w:div w:id="2102287985">
          <w:marLeft w:val="0"/>
          <w:marRight w:val="0"/>
          <w:marTop w:val="0"/>
          <w:marBottom w:val="0"/>
          <w:divBdr>
            <w:top w:val="none" w:sz="0" w:space="0" w:color="auto"/>
            <w:left w:val="none" w:sz="0" w:space="0" w:color="auto"/>
            <w:bottom w:val="none" w:sz="0" w:space="0" w:color="auto"/>
            <w:right w:val="none" w:sz="0" w:space="0" w:color="auto"/>
          </w:divBdr>
        </w:div>
        <w:div w:id="2104761665">
          <w:marLeft w:val="0"/>
          <w:marRight w:val="0"/>
          <w:marTop w:val="0"/>
          <w:marBottom w:val="0"/>
          <w:divBdr>
            <w:top w:val="none" w:sz="0" w:space="0" w:color="auto"/>
            <w:left w:val="none" w:sz="0" w:space="0" w:color="auto"/>
            <w:bottom w:val="none" w:sz="0" w:space="0" w:color="auto"/>
            <w:right w:val="none" w:sz="0" w:space="0" w:color="auto"/>
          </w:divBdr>
        </w:div>
        <w:div w:id="2108039166">
          <w:marLeft w:val="0"/>
          <w:marRight w:val="0"/>
          <w:marTop w:val="0"/>
          <w:marBottom w:val="0"/>
          <w:divBdr>
            <w:top w:val="none" w:sz="0" w:space="0" w:color="auto"/>
            <w:left w:val="none" w:sz="0" w:space="0" w:color="auto"/>
            <w:bottom w:val="none" w:sz="0" w:space="0" w:color="auto"/>
            <w:right w:val="none" w:sz="0" w:space="0" w:color="auto"/>
          </w:divBdr>
        </w:div>
        <w:div w:id="2130469973">
          <w:marLeft w:val="0"/>
          <w:marRight w:val="0"/>
          <w:marTop w:val="0"/>
          <w:marBottom w:val="0"/>
          <w:divBdr>
            <w:top w:val="none" w:sz="0" w:space="0" w:color="auto"/>
            <w:left w:val="none" w:sz="0" w:space="0" w:color="auto"/>
            <w:bottom w:val="none" w:sz="0" w:space="0" w:color="auto"/>
            <w:right w:val="none" w:sz="0" w:space="0" w:color="auto"/>
          </w:divBdr>
        </w:div>
        <w:div w:id="2131362157">
          <w:marLeft w:val="0"/>
          <w:marRight w:val="0"/>
          <w:marTop w:val="0"/>
          <w:marBottom w:val="0"/>
          <w:divBdr>
            <w:top w:val="none" w:sz="0" w:space="0" w:color="auto"/>
            <w:left w:val="none" w:sz="0" w:space="0" w:color="auto"/>
            <w:bottom w:val="none" w:sz="0" w:space="0" w:color="auto"/>
            <w:right w:val="none" w:sz="0" w:space="0" w:color="auto"/>
          </w:divBdr>
        </w:div>
        <w:div w:id="2131898296">
          <w:marLeft w:val="0"/>
          <w:marRight w:val="0"/>
          <w:marTop w:val="0"/>
          <w:marBottom w:val="0"/>
          <w:divBdr>
            <w:top w:val="none" w:sz="0" w:space="0" w:color="auto"/>
            <w:left w:val="none" w:sz="0" w:space="0" w:color="auto"/>
            <w:bottom w:val="none" w:sz="0" w:space="0" w:color="auto"/>
            <w:right w:val="none" w:sz="0" w:space="0" w:color="auto"/>
          </w:divBdr>
        </w:div>
      </w:divsChild>
    </w:div>
    <w:div w:id="1657370644">
      <w:marLeft w:val="0"/>
      <w:marRight w:val="0"/>
      <w:marTop w:val="0"/>
      <w:marBottom w:val="0"/>
      <w:divBdr>
        <w:top w:val="none" w:sz="0" w:space="0" w:color="auto"/>
        <w:left w:val="none" w:sz="0" w:space="0" w:color="auto"/>
        <w:bottom w:val="none" w:sz="0" w:space="0" w:color="auto"/>
        <w:right w:val="none" w:sz="0" w:space="0" w:color="auto"/>
      </w:divBdr>
    </w:div>
    <w:div w:id="1725330275">
      <w:bodyDiv w:val="1"/>
      <w:marLeft w:val="0"/>
      <w:marRight w:val="0"/>
      <w:marTop w:val="0"/>
      <w:marBottom w:val="0"/>
      <w:divBdr>
        <w:top w:val="none" w:sz="0" w:space="0" w:color="auto"/>
        <w:left w:val="none" w:sz="0" w:space="0" w:color="auto"/>
        <w:bottom w:val="none" w:sz="0" w:space="0" w:color="auto"/>
        <w:right w:val="none" w:sz="0" w:space="0" w:color="auto"/>
      </w:divBdr>
    </w:div>
    <w:div w:id="1934435367">
      <w:bodyDiv w:val="1"/>
      <w:marLeft w:val="0"/>
      <w:marRight w:val="0"/>
      <w:marTop w:val="0"/>
      <w:marBottom w:val="0"/>
      <w:divBdr>
        <w:top w:val="none" w:sz="0" w:space="0" w:color="auto"/>
        <w:left w:val="none" w:sz="0" w:space="0" w:color="auto"/>
        <w:bottom w:val="none" w:sz="0" w:space="0" w:color="auto"/>
        <w:right w:val="none" w:sz="0" w:space="0" w:color="auto"/>
      </w:divBdr>
      <w:divsChild>
        <w:div w:id="18705459">
          <w:marLeft w:val="0"/>
          <w:marRight w:val="0"/>
          <w:marTop w:val="0"/>
          <w:marBottom w:val="0"/>
          <w:divBdr>
            <w:top w:val="none" w:sz="0" w:space="0" w:color="auto"/>
            <w:left w:val="none" w:sz="0" w:space="0" w:color="auto"/>
            <w:bottom w:val="none" w:sz="0" w:space="0" w:color="auto"/>
            <w:right w:val="none" w:sz="0" w:space="0" w:color="auto"/>
          </w:divBdr>
        </w:div>
        <w:div w:id="25178219">
          <w:marLeft w:val="0"/>
          <w:marRight w:val="0"/>
          <w:marTop w:val="0"/>
          <w:marBottom w:val="0"/>
          <w:divBdr>
            <w:top w:val="none" w:sz="0" w:space="0" w:color="auto"/>
            <w:left w:val="none" w:sz="0" w:space="0" w:color="auto"/>
            <w:bottom w:val="none" w:sz="0" w:space="0" w:color="auto"/>
            <w:right w:val="none" w:sz="0" w:space="0" w:color="auto"/>
          </w:divBdr>
        </w:div>
        <w:div w:id="120729283">
          <w:marLeft w:val="0"/>
          <w:marRight w:val="0"/>
          <w:marTop w:val="0"/>
          <w:marBottom w:val="0"/>
          <w:divBdr>
            <w:top w:val="none" w:sz="0" w:space="0" w:color="auto"/>
            <w:left w:val="none" w:sz="0" w:space="0" w:color="auto"/>
            <w:bottom w:val="none" w:sz="0" w:space="0" w:color="auto"/>
            <w:right w:val="none" w:sz="0" w:space="0" w:color="auto"/>
          </w:divBdr>
        </w:div>
        <w:div w:id="140074934">
          <w:marLeft w:val="0"/>
          <w:marRight w:val="0"/>
          <w:marTop w:val="0"/>
          <w:marBottom w:val="0"/>
          <w:divBdr>
            <w:top w:val="none" w:sz="0" w:space="0" w:color="auto"/>
            <w:left w:val="none" w:sz="0" w:space="0" w:color="auto"/>
            <w:bottom w:val="none" w:sz="0" w:space="0" w:color="auto"/>
            <w:right w:val="none" w:sz="0" w:space="0" w:color="auto"/>
          </w:divBdr>
        </w:div>
        <w:div w:id="154609145">
          <w:marLeft w:val="0"/>
          <w:marRight w:val="0"/>
          <w:marTop w:val="0"/>
          <w:marBottom w:val="0"/>
          <w:divBdr>
            <w:top w:val="none" w:sz="0" w:space="0" w:color="auto"/>
            <w:left w:val="none" w:sz="0" w:space="0" w:color="auto"/>
            <w:bottom w:val="none" w:sz="0" w:space="0" w:color="auto"/>
            <w:right w:val="none" w:sz="0" w:space="0" w:color="auto"/>
          </w:divBdr>
        </w:div>
        <w:div w:id="306714399">
          <w:marLeft w:val="0"/>
          <w:marRight w:val="0"/>
          <w:marTop w:val="0"/>
          <w:marBottom w:val="0"/>
          <w:divBdr>
            <w:top w:val="none" w:sz="0" w:space="0" w:color="auto"/>
            <w:left w:val="none" w:sz="0" w:space="0" w:color="auto"/>
            <w:bottom w:val="none" w:sz="0" w:space="0" w:color="auto"/>
            <w:right w:val="none" w:sz="0" w:space="0" w:color="auto"/>
          </w:divBdr>
        </w:div>
        <w:div w:id="498036838">
          <w:marLeft w:val="0"/>
          <w:marRight w:val="0"/>
          <w:marTop w:val="0"/>
          <w:marBottom w:val="0"/>
          <w:divBdr>
            <w:top w:val="none" w:sz="0" w:space="0" w:color="auto"/>
            <w:left w:val="none" w:sz="0" w:space="0" w:color="auto"/>
            <w:bottom w:val="none" w:sz="0" w:space="0" w:color="auto"/>
            <w:right w:val="none" w:sz="0" w:space="0" w:color="auto"/>
          </w:divBdr>
        </w:div>
        <w:div w:id="565804681">
          <w:marLeft w:val="0"/>
          <w:marRight w:val="0"/>
          <w:marTop w:val="0"/>
          <w:marBottom w:val="0"/>
          <w:divBdr>
            <w:top w:val="none" w:sz="0" w:space="0" w:color="auto"/>
            <w:left w:val="none" w:sz="0" w:space="0" w:color="auto"/>
            <w:bottom w:val="none" w:sz="0" w:space="0" w:color="auto"/>
            <w:right w:val="none" w:sz="0" w:space="0" w:color="auto"/>
          </w:divBdr>
        </w:div>
        <w:div w:id="586118031">
          <w:marLeft w:val="0"/>
          <w:marRight w:val="0"/>
          <w:marTop w:val="0"/>
          <w:marBottom w:val="0"/>
          <w:divBdr>
            <w:top w:val="none" w:sz="0" w:space="0" w:color="auto"/>
            <w:left w:val="none" w:sz="0" w:space="0" w:color="auto"/>
            <w:bottom w:val="none" w:sz="0" w:space="0" w:color="auto"/>
            <w:right w:val="none" w:sz="0" w:space="0" w:color="auto"/>
          </w:divBdr>
        </w:div>
        <w:div w:id="722214846">
          <w:marLeft w:val="0"/>
          <w:marRight w:val="0"/>
          <w:marTop w:val="0"/>
          <w:marBottom w:val="0"/>
          <w:divBdr>
            <w:top w:val="none" w:sz="0" w:space="0" w:color="auto"/>
            <w:left w:val="none" w:sz="0" w:space="0" w:color="auto"/>
            <w:bottom w:val="none" w:sz="0" w:space="0" w:color="auto"/>
            <w:right w:val="none" w:sz="0" w:space="0" w:color="auto"/>
          </w:divBdr>
        </w:div>
        <w:div w:id="769663266">
          <w:marLeft w:val="0"/>
          <w:marRight w:val="0"/>
          <w:marTop w:val="0"/>
          <w:marBottom w:val="0"/>
          <w:divBdr>
            <w:top w:val="none" w:sz="0" w:space="0" w:color="auto"/>
            <w:left w:val="none" w:sz="0" w:space="0" w:color="auto"/>
            <w:bottom w:val="none" w:sz="0" w:space="0" w:color="auto"/>
            <w:right w:val="none" w:sz="0" w:space="0" w:color="auto"/>
          </w:divBdr>
        </w:div>
        <w:div w:id="790368442">
          <w:marLeft w:val="0"/>
          <w:marRight w:val="0"/>
          <w:marTop w:val="0"/>
          <w:marBottom w:val="0"/>
          <w:divBdr>
            <w:top w:val="none" w:sz="0" w:space="0" w:color="auto"/>
            <w:left w:val="none" w:sz="0" w:space="0" w:color="auto"/>
            <w:bottom w:val="none" w:sz="0" w:space="0" w:color="auto"/>
            <w:right w:val="none" w:sz="0" w:space="0" w:color="auto"/>
          </w:divBdr>
        </w:div>
        <w:div w:id="870461186">
          <w:marLeft w:val="0"/>
          <w:marRight w:val="0"/>
          <w:marTop w:val="0"/>
          <w:marBottom w:val="0"/>
          <w:divBdr>
            <w:top w:val="none" w:sz="0" w:space="0" w:color="auto"/>
            <w:left w:val="none" w:sz="0" w:space="0" w:color="auto"/>
            <w:bottom w:val="none" w:sz="0" w:space="0" w:color="auto"/>
            <w:right w:val="none" w:sz="0" w:space="0" w:color="auto"/>
          </w:divBdr>
        </w:div>
        <w:div w:id="875192899">
          <w:marLeft w:val="0"/>
          <w:marRight w:val="0"/>
          <w:marTop w:val="0"/>
          <w:marBottom w:val="0"/>
          <w:divBdr>
            <w:top w:val="none" w:sz="0" w:space="0" w:color="auto"/>
            <w:left w:val="none" w:sz="0" w:space="0" w:color="auto"/>
            <w:bottom w:val="none" w:sz="0" w:space="0" w:color="auto"/>
            <w:right w:val="none" w:sz="0" w:space="0" w:color="auto"/>
          </w:divBdr>
        </w:div>
        <w:div w:id="1039162387">
          <w:marLeft w:val="0"/>
          <w:marRight w:val="0"/>
          <w:marTop w:val="0"/>
          <w:marBottom w:val="0"/>
          <w:divBdr>
            <w:top w:val="none" w:sz="0" w:space="0" w:color="auto"/>
            <w:left w:val="none" w:sz="0" w:space="0" w:color="auto"/>
            <w:bottom w:val="none" w:sz="0" w:space="0" w:color="auto"/>
            <w:right w:val="none" w:sz="0" w:space="0" w:color="auto"/>
          </w:divBdr>
        </w:div>
        <w:div w:id="1131050947">
          <w:marLeft w:val="0"/>
          <w:marRight w:val="0"/>
          <w:marTop w:val="0"/>
          <w:marBottom w:val="0"/>
          <w:divBdr>
            <w:top w:val="none" w:sz="0" w:space="0" w:color="auto"/>
            <w:left w:val="none" w:sz="0" w:space="0" w:color="auto"/>
            <w:bottom w:val="none" w:sz="0" w:space="0" w:color="auto"/>
            <w:right w:val="none" w:sz="0" w:space="0" w:color="auto"/>
          </w:divBdr>
        </w:div>
        <w:div w:id="1176731204">
          <w:marLeft w:val="0"/>
          <w:marRight w:val="0"/>
          <w:marTop w:val="0"/>
          <w:marBottom w:val="0"/>
          <w:divBdr>
            <w:top w:val="none" w:sz="0" w:space="0" w:color="auto"/>
            <w:left w:val="none" w:sz="0" w:space="0" w:color="auto"/>
            <w:bottom w:val="none" w:sz="0" w:space="0" w:color="auto"/>
            <w:right w:val="none" w:sz="0" w:space="0" w:color="auto"/>
          </w:divBdr>
        </w:div>
        <w:div w:id="1398632410">
          <w:marLeft w:val="0"/>
          <w:marRight w:val="0"/>
          <w:marTop w:val="0"/>
          <w:marBottom w:val="0"/>
          <w:divBdr>
            <w:top w:val="none" w:sz="0" w:space="0" w:color="auto"/>
            <w:left w:val="none" w:sz="0" w:space="0" w:color="auto"/>
            <w:bottom w:val="none" w:sz="0" w:space="0" w:color="auto"/>
            <w:right w:val="none" w:sz="0" w:space="0" w:color="auto"/>
          </w:divBdr>
        </w:div>
        <w:div w:id="1427654632">
          <w:marLeft w:val="0"/>
          <w:marRight w:val="0"/>
          <w:marTop w:val="0"/>
          <w:marBottom w:val="0"/>
          <w:divBdr>
            <w:top w:val="none" w:sz="0" w:space="0" w:color="auto"/>
            <w:left w:val="none" w:sz="0" w:space="0" w:color="auto"/>
            <w:bottom w:val="none" w:sz="0" w:space="0" w:color="auto"/>
            <w:right w:val="none" w:sz="0" w:space="0" w:color="auto"/>
          </w:divBdr>
        </w:div>
        <w:div w:id="1628271832">
          <w:marLeft w:val="0"/>
          <w:marRight w:val="0"/>
          <w:marTop w:val="0"/>
          <w:marBottom w:val="0"/>
          <w:divBdr>
            <w:top w:val="none" w:sz="0" w:space="0" w:color="auto"/>
            <w:left w:val="none" w:sz="0" w:space="0" w:color="auto"/>
            <w:bottom w:val="none" w:sz="0" w:space="0" w:color="auto"/>
            <w:right w:val="none" w:sz="0" w:space="0" w:color="auto"/>
          </w:divBdr>
        </w:div>
        <w:div w:id="1643076195">
          <w:marLeft w:val="0"/>
          <w:marRight w:val="0"/>
          <w:marTop w:val="0"/>
          <w:marBottom w:val="0"/>
          <w:divBdr>
            <w:top w:val="none" w:sz="0" w:space="0" w:color="auto"/>
            <w:left w:val="none" w:sz="0" w:space="0" w:color="auto"/>
            <w:bottom w:val="none" w:sz="0" w:space="0" w:color="auto"/>
            <w:right w:val="none" w:sz="0" w:space="0" w:color="auto"/>
          </w:divBdr>
        </w:div>
        <w:div w:id="1749647092">
          <w:marLeft w:val="0"/>
          <w:marRight w:val="0"/>
          <w:marTop w:val="0"/>
          <w:marBottom w:val="0"/>
          <w:divBdr>
            <w:top w:val="none" w:sz="0" w:space="0" w:color="auto"/>
            <w:left w:val="none" w:sz="0" w:space="0" w:color="auto"/>
            <w:bottom w:val="none" w:sz="0" w:space="0" w:color="auto"/>
            <w:right w:val="none" w:sz="0" w:space="0" w:color="auto"/>
          </w:divBdr>
        </w:div>
        <w:div w:id="1761943596">
          <w:marLeft w:val="0"/>
          <w:marRight w:val="0"/>
          <w:marTop w:val="0"/>
          <w:marBottom w:val="0"/>
          <w:divBdr>
            <w:top w:val="none" w:sz="0" w:space="0" w:color="auto"/>
            <w:left w:val="none" w:sz="0" w:space="0" w:color="auto"/>
            <w:bottom w:val="none" w:sz="0" w:space="0" w:color="auto"/>
            <w:right w:val="none" w:sz="0" w:space="0" w:color="auto"/>
          </w:divBdr>
        </w:div>
        <w:div w:id="1781484981">
          <w:marLeft w:val="0"/>
          <w:marRight w:val="0"/>
          <w:marTop w:val="0"/>
          <w:marBottom w:val="0"/>
          <w:divBdr>
            <w:top w:val="none" w:sz="0" w:space="0" w:color="auto"/>
            <w:left w:val="none" w:sz="0" w:space="0" w:color="auto"/>
            <w:bottom w:val="none" w:sz="0" w:space="0" w:color="auto"/>
            <w:right w:val="none" w:sz="0" w:space="0" w:color="auto"/>
          </w:divBdr>
        </w:div>
        <w:div w:id="2002537894">
          <w:marLeft w:val="0"/>
          <w:marRight w:val="0"/>
          <w:marTop w:val="0"/>
          <w:marBottom w:val="0"/>
          <w:divBdr>
            <w:top w:val="none" w:sz="0" w:space="0" w:color="auto"/>
            <w:left w:val="none" w:sz="0" w:space="0" w:color="auto"/>
            <w:bottom w:val="none" w:sz="0" w:space="0" w:color="auto"/>
            <w:right w:val="none" w:sz="0" w:space="0" w:color="auto"/>
          </w:divBdr>
        </w:div>
        <w:div w:id="2096438444">
          <w:marLeft w:val="0"/>
          <w:marRight w:val="0"/>
          <w:marTop w:val="0"/>
          <w:marBottom w:val="0"/>
          <w:divBdr>
            <w:top w:val="none" w:sz="0" w:space="0" w:color="auto"/>
            <w:left w:val="none" w:sz="0" w:space="0" w:color="auto"/>
            <w:bottom w:val="none" w:sz="0" w:space="0" w:color="auto"/>
            <w:right w:val="none" w:sz="0" w:space="0" w:color="auto"/>
          </w:divBdr>
        </w:div>
      </w:divsChild>
    </w:div>
    <w:div w:id="1945570045">
      <w:bodyDiv w:val="1"/>
      <w:marLeft w:val="0"/>
      <w:marRight w:val="0"/>
      <w:marTop w:val="0"/>
      <w:marBottom w:val="0"/>
      <w:divBdr>
        <w:top w:val="none" w:sz="0" w:space="0" w:color="auto"/>
        <w:left w:val="none" w:sz="0" w:space="0" w:color="auto"/>
        <w:bottom w:val="none" w:sz="0" w:space="0" w:color="auto"/>
        <w:right w:val="none" w:sz="0" w:space="0" w:color="auto"/>
      </w:divBdr>
      <w:divsChild>
        <w:div w:id="129634444">
          <w:marLeft w:val="0"/>
          <w:marRight w:val="0"/>
          <w:marTop w:val="0"/>
          <w:marBottom w:val="0"/>
          <w:divBdr>
            <w:top w:val="none" w:sz="0" w:space="0" w:color="auto"/>
            <w:left w:val="none" w:sz="0" w:space="0" w:color="auto"/>
            <w:bottom w:val="none" w:sz="0" w:space="0" w:color="auto"/>
            <w:right w:val="none" w:sz="0" w:space="0" w:color="auto"/>
          </w:divBdr>
        </w:div>
        <w:div w:id="269943204">
          <w:marLeft w:val="0"/>
          <w:marRight w:val="0"/>
          <w:marTop w:val="0"/>
          <w:marBottom w:val="0"/>
          <w:divBdr>
            <w:top w:val="none" w:sz="0" w:space="0" w:color="auto"/>
            <w:left w:val="none" w:sz="0" w:space="0" w:color="auto"/>
            <w:bottom w:val="none" w:sz="0" w:space="0" w:color="auto"/>
            <w:right w:val="none" w:sz="0" w:space="0" w:color="auto"/>
          </w:divBdr>
        </w:div>
        <w:div w:id="1015231588">
          <w:marLeft w:val="0"/>
          <w:marRight w:val="0"/>
          <w:marTop w:val="0"/>
          <w:marBottom w:val="0"/>
          <w:divBdr>
            <w:top w:val="none" w:sz="0" w:space="0" w:color="auto"/>
            <w:left w:val="none" w:sz="0" w:space="0" w:color="auto"/>
            <w:bottom w:val="none" w:sz="0" w:space="0" w:color="auto"/>
            <w:right w:val="none" w:sz="0" w:space="0" w:color="auto"/>
          </w:divBdr>
        </w:div>
        <w:div w:id="1548881074">
          <w:marLeft w:val="0"/>
          <w:marRight w:val="0"/>
          <w:marTop w:val="0"/>
          <w:marBottom w:val="0"/>
          <w:divBdr>
            <w:top w:val="none" w:sz="0" w:space="0" w:color="auto"/>
            <w:left w:val="none" w:sz="0" w:space="0" w:color="auto"/>
            <w:bottom w:val="none" w:sz="0" w:space="0" w:color="auto"/>
            <w:right w:val="none" w:sz="0" w:space="0" w:color="auto"/>
          </w:divBdr>
        </w:div>
      </w:divsChild>
    </w:div>
    <w:div w:id="2024546938">
      <w:bodyDiv w:val="1"/>
      <w:marLeft w:val="0"/>
      <w:marRight w:val="0"/>
      <w:marTop w:val="0"/>
      <w:marBottom w:val="0"/>
      <w:divBdr>
        <w:top w:val="none" w:sz="0" w:space="0" w:color="auto"/>
        <w:left w:val="none" w:sz="0" w:space="0" w:color="auto"/>
        <w:bottom w:val="none" w:sz="0" w:space="0" w:color="auto"/>
        <w:right w:val="none" w:sz="0" w:space="0" w:color="auto"/>
      </w:divBdr>
    </w:div>
    <w:div w:id="2106723578">
      <w:bodyDiv w:val="1"/>
      <w:marLeft w:val="0"/>
      <w:marRight w:val="0"/>
      <w:marTop w:val="0"/>
      <w:marBottom w:val="0"/>
      <w:divBdr>
        <w:top w:val="none" w:sz="0" w:space="0" w:color="auto"/>
        <w:left w:val="none" w:sz="0" w:space="0" w:color="auto"/>
        <w:bottom w:val="none" w:sz="0" w:space="0" w:color="auto"/>
        <w:right w:val="none" w:sz="0" w:space="0" w:color="auto"/>
      </w:divBdr>
      <w:divsChild>
        <w:div w:id="512455086">
          <w:marLeft w:val="0"/>
          <w:marRight w:val="0"/>
          <w:marTop w:val="0"/>
          <w:marBottom w:val="0"/>
          <w:divBdr>
            <w:top w:val="none" w:sz="0" w:space="0" w:color="auto"/>
            <w:left w:val="none" w:sz="0" w:space="0" w:color="auto"/>
            <w:bottom w:val="none" w:sz="0" w:space="0" w:color="auto"/>
            <w:right w:val="none" w:sz="0" w:space="0" w:color="auto"/>
          </w:divBdr>
        </w:div>
        <w:div w:id="512645524">
          <w:marLeft w:val="0"/>
          <w:marRight w:val="0"/>
          <w:marTop w:val="0"/>
          <w:marBottom w:val="0"/>
          <w:divBdr>
            <w:top w:val="none" w:sz="0" w:space="0" w:color="auto"/>
            <w:left w:val="none" w:sz="0" w:space="0" w:color="auto"/>
            <w:bottom w:val="none" w:sz="0" w:space="0" w:color="auto"/>
            <w:right w:val="none" w:sz="0" w:space="0" w:color="auto"/>
          </w:divBdr>
        </w:div>
        <w:div w:id="993800919">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ren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51E3B1-DFEE-4B61-91B1-13508D02A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7903</Words>
  <Characters>42680</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
  <LinksUpToDate>false</LinksUpToDate>
  <CharactersWithSpaces>50483</CharactersWithSpaces>
  <SharedDoc>false</SharedDoc>
  <HLinks>
    <vt:vector size="6" baseType="variant">
      <vt:variant>
        <vt:i4>8060970</vt:i4>
      </vt:variant>
      <vt:variant>
        <vt:i4>0</vt:i4>
      </vt:variant>
      <vt:variant>
        <vt:i4>0</vt:i4>
      </vt:variant>
      <vt:variant>
        <vt:i4>5</vt:i4>
      </vt:variant>
      <vt:variant>
        <vt:lpwstr>http://www.corenms.gov.br/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Ismael</dc:creator>
  <cp:keywords/>
  <dc:description/>
  <cp:lastModifiedBy>ÉDER RIBEIRO</cp:lastModifiedBy>
  <cp:revision>3</cp:revision>
  <cp:lastPrinted>2023-05-11T18:39:00Z</cp:lastPrinted>
  <dcterms:created xsi:type="dcterms:W3CDTF">2026-01-28T21:48:00Z</dcterms:created>
  <dcterms:modified xsi:type="dcterms:W3CDTF">2026-01-28T21:48:00Z</dcterms:modified>
</cp:coreProperties>
</file>