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82BB4C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006/2026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CA73EDE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1A4F6E19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071/2025, emitido pela ***** . ***** da *****, ***** n. 976823 -*****.</w:t>
      </w:r>
    </w:p>
    <w:p w14:paraId="72E21594" w14:textId="757FA4B0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de *****, ***** n. 639.283 – *****, conforme os artigos 24, 62, e 75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3B4209A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430/2025, decidem:</w:t>
      </w:r>
    </w:p>
    <w:p w14:paraId="32E73CC0" w14:textId="3D0C7C08" w:rsidR="001C00B2" w:rsidRPr="00097F7A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de *****, ***** n. 639.283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406DB55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janeiro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255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224</cp:revision>
  <cp:lastPrinted>2025-11-10T19:57:00Z</cp:lastPrinted>
  <dcterms:created xsi:type="dcterms:W3CDTF">2024-04-17T14:29:00Z</dcterms:created>
  <dcterms:modified xsi:type="dcterms:W3CDTF">2026-01-28T15:24:00Z</dcterms:modified>
</cp:coreProperties>
</file>