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1F4EB8C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01D04">
        <w:rPr>
          <w:b/>
          <w:caps/>
          <w:sz w:val="24"/>
          <w:szCs w:val="24"/>
        </w:rPr>
        <w:t>062</w:t>
      </w:r>
      <w:r w:rsidRPr="00113914">
        <w:rPr>
          <w:b/>
          <w:caps/>
          <w:sz w:val="24"/>
          <w:szCs w:val="24"/>
        </w:rPr>
        <w:t xml:space="preserve"> de </w:t>
      </w:r>
      <w:r w:rsidR="00301D04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301D04">
        <w:rPr>
          <w:b/>
          <w:caps/>
          <w:sz w:val="24"/>
          <w:szCs w:val="24"/>
        </w:rPr>
        <w:t>fevereiro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</w:t>
      </w:r>
      <w:r w:rsidR="00301D04">
        <w:rPr>
          <w:b/>
          <w:caps/>
          <w:sz w:val="24"/>
          <w:szCs w:val="24"/>
        </w:rPr>
        <w:t>6</w:t>
      </w:r>
    </w:p>
    <w:p w14:paraId="16811129" w14:textId="77777777" w:rsidR="00301D04" w:rsidRDefault="00301D04" w:rsidP="00301D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360BA80A" w:rsidR="007869F1" w:rsidRDefault="00D760E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a</w:t>
      </w:r>
      <w:r w:rsidR="00B23EDB" w:rsidRPr="007247CA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7247CA">
        <w:rPr>
          <w:rFonts w:ascii="Times New Roman" w:hAnsi="Times New Roman" w:cs="Times New Roman"/>
          <w:sz w:val="24"/>
          <w:szCs w:val="24"/>
        </w:rPr>
        <w:t>remanejar o carro oficial para ser utilizado no cumprimento do Planejamento de Fiscalizações, no municipio de Três Lagoas/MS,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7247C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40EE362F" w:rsidR="007869F1" w:rsidRPr="007247CA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Assessor Técnico,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02268" w:rsidRPr="006D1BC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02268">
        <w:rPr>
          <w:rFonts w:ascii="Times New Roman" w:hAnsi="Times New Roman" w:cs="Times New Roman"/>
          <w:sz w:val="24"/>
          <w:szCs w:val="24"/>
        </w:rPr>
        <w:t xml:space="preserve"> </w:t>
      </w:r>
      <w:r w:rsidR="00002268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do Departamento Administrativo e Financeiro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>, substituto,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0" w:name="_Hlk222395527"/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bookmarkStart w:id="1" w:name="_Hlk11749228"/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o </w:t>
      </w:r>
      <w:r w:rsidR="0079585E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transport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veículo oficial da subseção do Coren, de Dourados para a subseção de Três Lagoas/MS, </w:t>
      </w:r>
      <w:bookmarkEnd w:id="1"/>
      <w:r w:rsidR="00B37AC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20 a 22 de fevereiro de 2025</w:t>
      </w:r>
      <w:r w:rsidR="007869F1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6391A12C" w:rsidR="007869F1" w:rsidRPr="00A95457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</w:t>
      </w:r>
      <w:bookmarkStart w:id="2" w:name="_Hlk22239560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301D04" w:rsidRPr="00301D0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bookmarkEnd w:id="2"/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0 de fevereiro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9829B5" w14:textId="0ECC3A9B" w:rsidR="00A95457" w:rsidRPr="00A95457" w:rsidRDefault="00A95457" w:rsidP="00A9545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954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rodoviárias </w:t>
      </w:r>
      <w:r w:rsidR="00682752">
        <w:rPr>
          <w:rFonts w:ascii="Times New Roman" w:hAnsi="Times New Roman" w:cs="Times New Roman"/>
          <w:i w:val="0"/>
          <w:iCs w:val="0"/>
          <w:sz w:val="24"/>
          <w:szCs w:val="24"/>
        </w:rPr>
        <w:t>saindo de Campo Grande/MS para Dourados/MS,</w:t>
      </w:r>
      <w:r w:rsidRPr="00A954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volta </w:t>
      </w:r>
      <w:r w:rsidR="00682752">
        <w:rPr>
          <w:rFonts w:ascii="Times New Roman" w:hAnsi="Times New Roman" w:cs="Times New Roman"/>
          <w:i w:val="0"/>
          <w:iCs w:val="0"/>
          <w:sz w:val="24"/>
          <w:szCs w:val="24"/>
        </w:rPr>
        <w:t>saindo de Três Lagoas/MS, para Campo Grande/MS.</w:t>
      </w:r>
    </w:p>
    <w:p w14:paraId="3A77C29D" w14:textId="2C00F51B" w:rsidR="009532FC" w:rsidRPr="00EF5634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</w:t>
      </w:r>
      <w:r w:rsidR="00301D04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301D04" w:rsidRPr="00EF563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301D04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F5634">
        <w:rPr>
          <w:rFonts w:ascii="Times New Roman" w:hAnsi="Times New Roman" w:cs="Times New Roman"/>
          <w:i w:val="0"/>
          <w:sz w:val="24"/>
          <w:szCs w:val="24"/>
        </w:rPr>
        <w:t>a conduzir o veículo oficial do Coren-MS,</w:t>
      </w:r>
      <w:r w:rsidR="00A95457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Chevrolet Onix, placa QAY6F39</w:t>
      </w:r>
      <w:r w:rsidRPr="00EF5634">
        <w:rPr>
          <w:rFonts w:ascii="Times New Roman" w:hAnsi="Times New Roman" w:cs="Times New Roman"/>
          <w:i w:val="0"/>
          <w:sz w:val="24"/>
          <w:szCs w:val="24"/>
        </w:rPr>
        <w:t>,</w:t>
      </w:r>
      <w:r w:rsidR="00EF5634" w:rsidRPr="00EF5634">
        <w:rPr>
          <w:rFonts w:ascii="Times New Roman" w:hAnsi="Times New Roman" w:cs="Times New Roman"/>
          <w:i w:val="0"/>
          <w:sz w:val="24"/>
          <w:szCs w:val="24"/>
        </w:rPr>
        <w:t xml:space="preserve"> saindo da Subseção de Dourados até a Subseção de Três Lagoas/</w:t>
      </w:r>
      <w:r w:rsidR="00002268" w:rsidRPr="00EF5634">
        <w:rPr>
          <w:rFonts w:ascii="Times New Roman" w:hAnsi="Times New Roman" w:cs="Times New Roman"/>
          <w:i w:val="0"/>
          <w:sz w:val="24"/>
          <w:szCs w:val="24"/>
        </w:rPr>
        <w:t>MS, nos</w:t>
      </w:r>
      <w:r w:rsidR="00002268">
        <w:rPr>
          <w:rFonts w:ascii="Times New Roman" w:hAnsi="Times New Roman" w:cs="Times New Roman"/>
          <w:i w:val="0"/>
          <w:sz w:val="24"/>
          <w:szCs w:val="24"/>
        </w:rPr>
        <w:t xml:space="preserve"> dias </w:t>
      </w:r>
      <w:r w:rsidR="00301D04" w:rsidRPr="00EF5634">
        <w:rPr>
          <w:rFonts w:ascii="Times New Roman" w:hAnsi="Times New Roman" w:cs="Times New Roman"/>
          <w:i w:val="0"/>
          <w:sz w:val="24"/>
          <w:szCs w:val="24"/>
        </w:rPr>
        <w:t>2</w:t>
      </w:r>
      <w:r w:rsidR="00002268">
        <w:rPr>
          <w:rFonts w:ascii="Times New Roman" w:hAnsi="Times New Roman" w:cs="Times New Roman"/>
          <w:i w:val="0"/>
          <w:sz w:val="24"/>
          <w:szCs w:val="24"/>
        </w:rPr>
        <w:t>1</w:t>
      </w:r>
      <w:r w:rsidR="00301D04" w:rsidRPr="00EF56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268">
        <w:rPr>
          <w:rFonts w:ascii="Times New Roman" w:hAnsi="Times New Roman" w:cs="Times New Roman"/>
          <w:i w:val="0"/>
          <w:sz w:val="24"/>
          <w:szCs w:val="24"/>
        </w:rPr>
        <w:t>e</w:t>
      </w:r>
      <w:r w:rsidR="00301D04" w:rsidRPr="00EF5634">
        <w:rPr>
          <w:rFonts w:ascii="Times New Roman" w:hAnsi="Times New Roman" w:cs="Times New Roman"/>
          <w:i w:val="0"/>
          <w:sz w:val="24"/>
          <w:szCs w:val="24"/>
        </w:rPr>
        <w:t xml:space="preserve"> 22 de fevereiro de 2026. </w:t>
      </w:r>
    </w:p>
    <w:p w14:paraId="4C99A43C" w14:textId="6ED861D5" w:rsidR="0079585E" w:rsidRPr="00EF5634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>Centro de custo</w:t>
      </w:r>
      <w:r w:rsidR="0008021B" w:rsidRPr="00EF5634">
        <w:rPr>
          <w:rFonts w:ascii="Times New Roman" w:hAnsi="Times New Roman" w:cs="Times New Roman"/>
          <w:i w:val="0"/>
          <w:sz w:val="24"/>
          <w:szCs w:val="24"/>
        </w:rPr>
        <w:t>s de Orientação.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6FF8FC4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1D04">
        <w:rPr>
          <w:rFonts w:ascii="Times New Roman" w:hAnsi="Times New Roman" w:cs="Times New Roman"/>
          <w:i w:val="0"/>
          <w:sz w:val="24"/>
          <w:szCs w:val="24"/>
        </w:rPr>
        <w:t xml:space="preserve">19 de fevereiro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D0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1BA9B" w14:textId="77777777" w:rsidR="00002268" w:rsidRDefault="00002268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78C06" w14:textId="5F67A2AB" w:rsidR="00301D04" w:rsidRPr="00F2426C" w:rsidRDefault="00C5030B" w:rsidP="00301D0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6D4AF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1AAA0BF4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AAAE7D3" w14:textId="7E2A8882" w:rsidR="00301D04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301D0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0635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68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56BC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021B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1D0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62FB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752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7CA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95457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A20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4706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3A87"/>
    <w:rsid w:val="00ED4163"/>
    <w:rsid w:val="00ED4CA6"/>
    <w:rsid w:val="00EE421F"/>
    <w:rsid w:val="00EF15F9"/>
    <w:rsid w:val="00EF1FE9"/>
    <w:rsid w:val="00EF5634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2019-06-18T15:39:00Z</cp:lastPrinted>
  <dcterms:created xsi:type="dcterms:W3CDTF">2026-02-19T19:16:00Z</dcterms:created>
  <dcterms:modified xsi:type="dcterms:W3CDTF">2026-02-19T19:22:00Z</dcterms:modified>
</cp:coreProperties>
</file>