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577A5FDB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3E5F43">
        <w:rPr>
          <w:b/>
          <w:caps/>
          <w:sz w:val="24"/>
          <w:szCs w:val="24"/>
        </w:rPr>
        <w:t>07</w:t>
      </w:r>
      <w:r w:rsidR="00155890">
        <w:rPr>
          <w:b/>
          <w:caps/>
          <w:sz w:val="24"/>
          <w:szCs w:val="24"/>
        </w:rPr>
        <w:t>6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2DCF">
        <w:rPr>
          <w:b/>
          <w:caps/>
          <w:sz w:val="24"/>
          <w:szCs w:val="24"/>
        </w:rPr>
        <w:t>2</w:t>
      </w:r>
      <w:r w:rsidR="003E5F43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E5F4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3E5F43">
        <w:rPr>
          <w:b/>
          <w:caps/>
          <w:sz w:val="24"/>
          <w:szCs w:val="24"/>
        </w:rPr>
        <w:t>6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951B26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155890">
        <w:rPr>
          <w:rFonts w:ascii="Times New Roman" w:hAnsi="Times New Roman" w:cs="Times New Roman"/>
          <w:sz w:val="24"/>
          <w:szCs w:val="24"/>
        </w:rPr>
        <w:t>51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710B4F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155890">
        <w:rPr>
          <w:rFonts w:ascii="Times New Roman" w:hAnsi="Times New Roman" w:cs="Times New Roman"/>
          <w:sz w:val="24"/>
          <w:szCs w:val="24"/>
        </w:rPr>
        <w:t>24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155890">
        <w:rPr>
          <w:rFonts w:ascii="Times New Roman" w:hAnsi="Times New Roman" w:cs="Times New Roman"/>
          <w:sz w:val="24"/>
          <w:szCs w:val="24"/>
        </w:rPr>
        <w:t>fevereiro</w:t>
      </w:r>
      <w:r w:rsidR="00710B4F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3E5F43">
        <w:rPr>
          <w:rFonts w:ascii="Times New Roman" w:hAnsi="Times New Roman" w:cs="Times New Roman"/>
          <w:sz w:val="24"/>
          <w:szCs w:val="24"/>
        </w:rPr>
        <w:t>6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8168CEA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58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E5F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55890" w:rsidRPr="00155890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</w:t>
      </w:r>
      <w:r w:rsidR="003E5F4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</w:t>
      </w:r>
      <w:r w:rsidR="001558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5890" w:rsidRPr="00155890">
        <w:rPr>
          <w:rFonts w:ascii="Times New Roman" w:hAnsi="Times New Roman" w:cs="Times New Roman"/>
          <w:i w:val="0"/>
          <w:iCs w:val="0"/>
          <w:sz w:val="24"/>
          <w:szCs w:val="24"/>
        </w:rPr>
        <w:t>369914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a</w:t>
      </w:r>
      <w:r w:rsidR="003E5F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dativ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proofErr w:type="spellStart"/>
      <w:r w:rsidR="00155890">
        <w:rPr>
          <w:rFonts w:ascii="Times New Roman" w:hAnsi="Times New Roman" w:cs="Times New Roman"/>
          <w:i w:val="0"/>
          <w:sz w:val="24"/>
          <w:szCs w:val="24"/>
        </w:rPr>
        <w:t>Robeson</w:t>
      </w:r>
      <w:proofErr w:type="spellEnd"/>
      <w:r w:rsidR="00155890">
        <w:rPr>
          <w:rFonts w:ascii="Times New Roman" w:hAnsi="Times New Roman" w:cs="Times New Roman"/>
          <w:i w:val="0"/>
          <w:sz w:val="24"/>
          <w:szCs w:val="24"/>
        </w:rPr>
        <w:t xml:space="preserve"> Silva Segato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MS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1.038.372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51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B14C0F8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890">
        <w:rPr>
          <w:rFonts w:ascii="Times New Roman" w:hAnsi="Times New Roman" w:cs="Times New Roman"/>
          <w:i w:val="0"/>
          <w:sz w:val="24"/>
          <w:szCs w:val="24"/>
        </w:rPr>
        <w:t>colaboradora supracitada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7895624B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2DCF">
        <w:rPr>
          <w:rFonts w:ascii="Times New Roman" w:hAnsi="Times New Roman" w:cs="Times New Roman"/>
          <w:i w:val="0"/>
          <w:sz w:val="24"/>
          <w:szCs w:val="24"/>
        </w:rPr>
        <w:t>2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85A7" w14:textId="77777777" w:rsidR="00D70CAE" w:rsidRDefault="00D70CAE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201C" w14:textId="77777777" w:rsidR="00D70CAE" w:rsidRDefault="00D70CAE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="00774B66"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="00774B66"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5890"/>
    <w:rsid w:val="001564FB"/>
    <w:rsid w:val="001601C0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4EF6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5F43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564E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DCF"/>
    <w:rsid w:val="00572F96"/>
    <w:rsid w:val="005756FB"/>
    <w:rsid w:val="005757FC"/>
    <w:rsid w:val="005818B6"/>
    <w:rsid w:val="00583AA3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2E1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B4F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6B42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0EB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32AD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49B8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057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5AC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0CAE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48B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087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3</cp:revision>
  <cp:lastPrinted>2025-12-23T14:20:00Z</cp:lastPrinted>
  <dcterms:created xsi:type="dcterms:W3CDTF">2026-02-24T18:48:00Z</dcterms:created>
  <dcterms:modified xsi:type="dcterms:W3CDTF">2026-02-24T18:51:00Z</dcterms:modified>
</cp:coreProperties>
</file>