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383786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037/2026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DB6A3A" w14:textId="77777777" w:rsidR="00F72669" w:rsidRDefault="00F72669" w:rsidP="00F72669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52FAC285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 nº 007/2026, emitido pela ***** . ***** , ***** n. 11084-*****.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0C9DF58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, ***** nº 219715 -*****, conforme os artigos 26, 45, 48, 61 e 64,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45A19A7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328/2025, decidem:</w:t>
      </w:r>
    </w:p>
    <w:p w14:paraId="3E75DAE4" w14:textId="74A87F7C" w:rsidR="00CF6D1D" w:rsidRPr="001C0FD6" w:rsidRDefault="001C00B2" w:rsidP="00CF6D1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nº 219715 -*****.</w:t>
      </w:r>
    </w:p>
    <w:p w14:paraId="2EBB70C6" w14:textId="77777777" w:rsidR="00CF6D1D" w:rsidRPr="00CF6D1D" w:rsidRDefault="00CF6D1D" w:rsidP="00CF6D1D">
      <w:pPr>
        <w:pStyle w:val="PargrafodaLista"/>
        <w:spacing w:before="120" w:after="120" w:line="276" w:lineRule="auto"/>
        <w:ind w:left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55B5F5B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38F691A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F31B6F3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15916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2F0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0FD6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3361"/>
    <w:rsid w:val="004163F3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27DFE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34B8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668E6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5710"/>
    <w:rsid w:val="00B67955"/>
    <w:rsid w:val="00B7073B"/>
    <w:rsid w:val="00B73941"/>
    <w:rsid w:val="00B74138"/>
    <w:rsid w:val="00B76D79"/>
    <w:rsid w:val="00B90EFD"/>
    <w:rsid w:val="00B92872"/>
    <w:rsid w:val="00B952EF"/>
    <w:rsid w:val="00B978E9"/>
    <w:rsid w:val="00BA5AFD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669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0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72</cp:revision>
  <cp:lastPrinted>2026-03-11T21:23:00Z</cp:lastPrinted>
  <dcterms:created xsi:type="dcterms:W3CDTF">2024-04-17T14:29:00Z</dcterms:created>
  <dcterms:modified xsi:type="dcterms:W3CDTF">2026-03-11T21:37:00Z</dcterms:modified>
</cp:coreProperties>
</file>