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79BCE5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038/2026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DB6A3A" w14:textId="77777777" w:rsidR="00F72669" w:rsidRDefault="00F72669" w:rsidP="00F72669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07068130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 nº 006/2026, emitido pela ***** . ***** , ***** n. 11084-*****.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245FB74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, ***** nº 756603 -*****, conforme os artigos 26, 61, 69 e 71,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5FDCEC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459/2025, decidem:</w:t>
      </w:r>
    </w:p>
    <w:p w14:paraId="3E75DAE4" w14:textId="5CADCBD5" w:rsidR="00CF6D1D" w:rsidRPr="001C0FD6" w:rsidRDefault="001C00B2" w:rsidP="00CF6D1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, ***** nº 756603 -*****.</w:t>
      </w:r>
    </w:p>
    <w:p w14:paraId="2EBB70C6" w14:textId="77777777" w:rsidR="00CF6D1D" w:rsidRPr="00CF6D1D" w:rsidRDefault="00CF6D1D" w:rsidP="00CF6D1D">
      <w:pPr>
        <w:pStyle w:val="PargrafodaLista"/>
        <w:spacing w:before="120" w:after="120" w:line="276" w:lineRule="auto"/>
        <w:ind w:left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BD8D844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38F691A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F31B6F3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15916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2F0"/>
    <w:rsid w:val="000A3408"/>
    <w:rsid w:val="000A390C"/>
    <w:rsid w:val="000B4584"/>
    <w:rsid w:val="000B4FDA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0FD6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933D3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8E8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3361"/>
    <w:rsid w:val="004163F3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4FDA"/>
    <w:rsid w:val="004E636D"/>
    <w:rsid w:val="004F0F07"/>
    <w:rsid w:val="005064F3"/>
    <w:rsid w:val="00510E9D"/>
    <w:rsid w:val="00513C5C"/>
    <w:rsid w:val="005208FD"/>
    <w:rsid w:val="00522098"/>
    <w:rsid w:val="00525248"/>
    <w:rsid w:val="00527DFE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B70D9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668E6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5710"/>
    <w:rsid w:val="00B67955"/>
    <w:rsid w:val="00B7073B"/>
    <w:rsid w:val="00B73941"/>
    <w:rsid w:val="00B74138"/>
    <w:rsid w:val="00B76D79"/>
    <w:rsid w:val="00B90EFD"/>
    <w:rsid w:val="00B92872"/>
    <w:rsid w:val="00B952EF"/>
    <w:rsid w:val="00BA5AFD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6642F"/>
    <w:rsid w:val="00F72669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4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253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84</cp:revision>
  <cp:lastPrinted>2023-03-17T13:06:00Z</cp:lastPrinted>
  <dcterms:created xsi:type="dcterms:W3CDTF">2024-04-17T14:29:00Z</dcterms:created>
  <dcterms:modified xsi:type="dcterms:W3CDTF">2026-03-11T21:35:00Z</dcterms:modified>
</cp:coreProperties>
</file>