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8261" w14:textId="3E8BF059" w:rsidR="0062221B" w:rsidRDefault="0012200F" w:rsidP="00444D9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44D90">
        <w:rPr>
          <w:b/>
          <w:caps/>
          <w:sz w:val="24"/>
          <w:szCs w:val="24"/>
        </w:rPr>
        <w:t>139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4D90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444D9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E7540B">
        <w:rPr>
          <w:b/>
          <w:caps/>
          <w:sz w:val="24"/>
          <w:szCs w:val="24"/>
        </w:rPr>
        <w:t>202</w:t>
      </w:r>
      <w:r w:rsidR="00405BA1">
        <w:rPr>
          <w:b/>
          <w:caps/>
          <w:sz w:val="24"/>
          <w:szCs w:val="24"/>
        </w:rPr>
        <w:t>6</w:t>
      </w:r>
    </w:p>
    <w:p w14:paraId="51D00542" w14:textId="77777777" w:rsidR="00705673" w:rsidRPr="00705673" w:rsidRDefault="00705673" w:rsidP="00705673">
      <w:pPr>
        <w:rPr>
          <w:lang w:eastAsia="pt-BR"/>
        </w:rPr>
      </w:pPr>
    </w:p>
    <w:p w14:paraId="5537295F" w14:textId="3A5E9FB9" w:rsidR="008E79D5" w:rsidRDefault="008E79D5" w:rsidP="008E79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E79D5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3C81AA" w14:textId="14662ACE" w:rsidR="00B218B7" w:rsidRPr="00444D90" w:rsidRDefault="002A081F" w:rsidP="00444D9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444D90">
        <w:rPr>
          <w:rFonts w:ascii="Times New Roman" w:hAnsi="Times New Roman" w:cs="Times New Roman"/>
          <w:sz w:val="24"/>
          <w:szCs w:val="24"/>
        </w:rPr>
        <w:t>287</w:t>
      </w:r>
      <w:r w:rsidR="00632871">
        <w:rPr>
          <w:rFonts w:ascii="Times New Roman" w:hAnsi="Times New Roman" w:cs="Times New Roman"/>
          <w:sz w:val="24"/>
          <w:szCs w:val="24"/>
        </w:rPr>
        <w:t>/202</w:t>
      </w:r>
      <w:r w:rsidR="00444D90">
        <w:rPr>
          <w:rFonts w:ascii="Times New Roman" w:hAnsi="Times New Roman" w:cs="Times New Roman"/>
          <w:sz w:val="24"/>
          <w:szCs w:val="24"/>
        </w:rPr>
        <w:t>5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bookmarkStart w:id="0" w:name="_Hlk208994646"/>
      <w:r w:rsidR="00C040ED">
        <w:rPr>
          <w:rFonts w:ascii="Times New Roman" w:hAnsi="Times New Roman" w:cs="Times New Roman"/>
          <w:sz w:val="24"/>
          <w:szCs w:val="24"/>
        </w:rPr>
        <w:t>d</w:t>
      </w:r>
      <w:r w:rsidR="00E7540B">
        <w:rPr>
          <w:rFonts w:ascii="Times New Roman" w:hAnsi="Times New Roman" w:cs="Times New Roman"/>
          <w:sz w:val="24"/>
          <w:szCs w:val="24"/>
        </w:rPr>
        <w:t xml:space="preserve">e </w:t>
      </w:r>
      <w:r w:rsidR="008E79D5">
        <w:rPr>
          <w:rFonts w:ascii="Times New Roman" w:hAnsi="Times New Roman" w:cs="Times New Roman"/>
          <w:sz w:val="24"/>
          <w:szCs w:val="24"/>
        </w:rPr>
        <w:t xml:space="preserve">Serviço </w:t>
      </w:r>
      <w:bookmarkStart w:id="1" w:name="_Hlk225500992"/>
      <w:r w:rsidR="008E79D5">
        <w:rPr>
          <w:rFonts w:ascii="Times New Roman" w:hAnsi="Times New Roman" w:cs="Times New Roman"/>
          <w:sz w:val="24"/>
          <w:szCs w:val="24"/>
        </w:rPr>
        <w:t xml:space="preserve">de </w:t>
      </w:r>
      <w:r w:rsidR="00444D90" w:rsidRPr="00444D90">
        <w:rPr>
          <w:rFonts w:ascii="Times New Roman" w:hAnsi="Times New Roman" w:cs="Times New Roman"/>
          <w:sz w:val="24"/>
          <w:szCs w:val="24"/>
        </w:rPr>
        <w:t>Aquisição de máquina de café</w:t>
      </w:r>
      <w:bookmarkEnd w:id="0"/>
      <w:bookmarkEnd w:id="1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AF3AD2" w14:textId="3EA2D971" w:rsidR="00B218B7" w:rsidRPr="00444D90" w:rsidRDefault="00A259ED" w:rsidP="00444D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empregado público, </w:t>
      </w:r>
      <w:bookmarkStart w:id="2" w:name="_Hlk219791842"/>
      <w:r w:rsidR="00405BA1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estor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</w:t>
      </w:r>
      <w:r w:rsidR="008E79D5" w:rsidRPr="008E79D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444D90" w:rsidRPr="00444D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Aquisição de máquina de café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objeto do </w:t>
      </w:r>
      <w:r w:rsidR="00632871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>PAL</w:t>
      </w:r>
      <w:r w:rsidR="004D1A34" w:rsidRPr="00E75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026AA0" w14:textId="42ECDD6A" w:rsidR="00B218B7" w:rsidRPr="00444D90" w:rsidRDefault="00A259ED" w:rsidP="00444D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444D90">
        <w:rPr>
          <w:rFonts w:ascii="Times New Roman" w:hAnsi="Times New Roman" w:cs="Times New Roman"/>
          <w:i w:val="0"/>
          <w:iCs w:val="0"/>
          <w:sz w:val="24"/>
          <w:szCs w:val="24"/>
        </w:rPr>
        <w:t>287</w:t>
      </w:r>
      <w:r w:rsidR="0063287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444D9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</w:t>
      </w:r>
      <w:r w:rsidR="008E7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desembolso.</w:t>
      </w:r>
    </w:p>
    <w:p w14:paraId="0D31CAAB" w14:textId="55A02994" w:rsidR="00444D90" w:rsidRPr="00444D90" w:rsidRDefault="00061725" w:rsidP="00444D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259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</w:t>
      </w:r>
      <w:r w:rsidR="00AB1D29">
        <w:rPr>
          <w:rFonts w:ascii="Times New Roman" w:hAnsi="Times New Roman" w:cs="Times New Roman"/>
          <w:i w:val="0"/>
          <w:iCs w:val="0"/>
          <w:sz w:val="24"/>
          <w:szCs w:val="24"/>
        </w:rPr>
        <w:t>do público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BA1" w:rsidRPr="001245B3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</w:t>
      </w:r>
      <w:r w:rsidR="00405BA1" w:rsidRPr="00F74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05BA1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A92F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E963CB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E7540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B218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acompanhamento dos serviços na sede do Coren, em Campo Grande/MS.</w:t>
      </w:r>
    </w:p>
    <w:p w14:paraId="084C9C13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E0C30C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C58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B95FF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A3A727" w14:textId="3006B1B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4D90">
        <w:rPr>
          <w:rFonts w:ascii="Times New Roman" w:hAnsi="Times New Roman" w:cs="Times New Roman"/>
          <w:i w:val="0"/>
          <w:sz w:val="24"/>
          <w:szCs w:val="24"/>
        </w:rPr>
        <w:t xml:space="preserve">27 de março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7540B">
        <w:rPr>
          <w:rFonts w:ascii="Times New Roman" w:hAnsi="Times New Roman" w:cs="Times New Roman"/>
          <w:i w:val="0"/>
          <w:sz w:val="24"/>
          <w:szCs w:val="24"/>
        </w:rPr>
        <w:t>202</w:t>
      </w:r>
      <w:r w:rsidR="00405BA1">
        <w:rPr>
          <w:rFonts w:ascii="Times New Roman" w:hAnsi="Times New Roman" w:cs="Times New Roman"/>
          <w:i w:val="0"/>
          <w:sz w:val="24"/>
          <w:szCs w:val="24"/>
        </w:rPr>
        <w:t>6.</w:t>
      </w:r>
    </w:p>
    <w:p w14:paraId="0F5058E4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56446B7" w14:textId="77777777" w:rsidR="00444D90" w:rsidRDefault="00444D9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5B2B9782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330EE096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095F8F8" w14:textId="77777777" w:rsidR="008E79D5" w:rsidRDefault="008E79D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6CEFA8D8" w14:textId="77777777" w:rsidR="00444D90" w:rsidRPr="001508F4" w:rsidRDefault="00444D9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727827C3" w14:textId="77777777" w:rsidR="008E79D5" w:rsidRPr="00444D90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D9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444D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69A55A9" w14:textId="5EB9E44C" w:rsidR="008E79D5" w:rsidRPr="00444D90" w:rsidRDefault="008E79D5" w:rsidP="008E79D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D9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9D4E492" w14:textId="4A63DF59" w:rsidR="008E79D5" w:rsidRPr="00444D90" w:rsidRDefault="008E79D5" w:rsidP="008E79D5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444D90">
        <w:rPr>
          <w:rFonts w:ascii="Times New Roman" w:hAnsi="Times New Roman" w:cs="Times New Roman"/>
          <w:sz w:val="24"/>
          <w:szCs w:val="24"/>
        </w:rPr>
        <w:t>Coren-MS n. 175263-ENF                                             Coren-MS n. 96606-ENF</w:t>
      </w:r>
    </w:p>
    <w:p w14:paraId="76A9617C" w14:textId="1FE4B80D" w:rsidR="00F824B7" w:rsidRPr="00316BC0" w:rsidRDefault="00F824B7" w:rsidP="001508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16BC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BB60" w14:textId="77777777" w:rsidR="004B124A" w:rsidRDefault="004B124A" w:rsidP="00001480">
      <w:pPr>
        <w:spacing w:after="0" w:line="240" w:lineRule="auto"/>
      </w:pPr>
      <w:r>
        <w:separator/>
      </w:r>
    </w:p>
  </w:endnote>
  <w:endnote w:type="continuationSeparator" w:id="0">
    <w:p w14:paraId="6B853A61" w14:textId="77777777" w:rsidR="004B124A" w:rsidRDefault="004B12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90FF" w14:textId="77777777" w:rsidR="00632871" w:rsidRPr="001D0DC6" w:rsidRDefault="00632871" w:rsidP="0063287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36E8D21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3292CFC" w14:textId="77777777" w:rsidR="00632871" w:rsidRPr="001D0DC6" w:rsidRDefault="00632871" w:rsidP="006328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3670AB" wp14:editId="628D2A2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F35368" w14:textId="0F65AC84" w:rsidR="00632871" w:rsidRDefault="00632871" w:rsidP="006328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3670A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F35368" w14:textId="0F65AC84" w:rsidR="00632871" w:rsidRDefault="00632871" w:rsidP="006328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DAFC572" w14:textId="77777777" w:rsidR="00632871" w:rsidRPr="001D0DC6" w:rsidRDefault="00632871" w:rsidP="0063287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A4AD4A7" w14:textId="77777777" w:rsidR="004B124A" w:rsidRPr="00632871" w:rsidRDefault="004B124A" w:rsidP="006328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C61C" w14:textId="77777777" w:rsidR="004B124A" w:rsidRDefault="004B124A" w:rsidP="00001480">
      <w:pPr>
        <w:spacing w:after="0" w:line="240" w:lineRule="auto"/>
      </w:pPr>
      <w:r>
        <w:separator/>
      </w:r>
    </w:p>
  </w:footnote>
  <w:footnote w:type="continuationSeparator" w:id="0">
    <w:p w14:paraId="5D1BBEB5" w14:textId="77777777" w:rsidR="004B124A" w:rsidRDefault="004B12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8406D" w14:textId="77777777" w:rsidR="004B124A" w:rsidRDefault="004B12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BF3D51" wp14:editId="09A04DC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BC5EA7" w14:textId="77777777" w:rsidR="004B124A" w:rsidRDefault="004B124A" w:rsidP="002F663E">
    <w:pPr>
      <w:pStyle w:val="Cabealho"/>
    </w:pPr>
  </w:p>
  <w:p w14:paraId="2D880A54" w14:textId="77777777" w:rsidR="004B124A" w:rsidRDefault="004B124A" w:rsidP="002F663E">
    <w:pPr>
      <w:pStyle w:val="Cabealho"/>
      <w:jc w:val="center"/>
    </w:pPr>
  </w:p>
  <w:p w14:paraId="5701144D" w14:textId="77777777" w:rsidR="004B124A" w:rsidRDefault="004B12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74BB5E" w14:textId="77777777" w:rsidR="004B124A" w:rsidRDefault="004B12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62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4340" w:hanging="360"/>
      </w:pPr>
    </w:lvl>
    <w:lvl w:ilvl="2" w:tplc="0416001B">
      <w:start w:val="1"/>
      <w:numFmt w:val="lowerRoman"/>
      <w:lvlText w:val="%3."/>
      <w:lvlJc w:val="right"/>
      <w:pPr>
        <w:ind w:left="5060" w:hanging="180"/>
      </w:pPr>
    </w:lvl>
    <w:lvl w:ilvl="3" w:tplc="0416000F">
      <w:start w:val="1"/>
      <w:numFmt w:val="decimal"/>
      <w:lvlText w:val="%4."/>
      <w:lvlJc w:val="left"/>
      <w:pPr>
        <w:ind w:left="5780" w:hanging="360"/>
      </w:pPr>
    </w:lvl>
    <w:lvl w:ilvl="4" w:tplc="04160019">
      <w:start w:val="1"/>
      <w:numFmt w:val="lowerLetter"/>
      <w:lvlText w:val="%5."/>
      <w:lvlJc w:val="left"/>
      <w:pPr>
        <w:ind w:left="6500" w:hanging="360"/>
      </w:pPr>
    </w:lvl>
    <w:lvl w:ilvl="5" w:tplc="0416001B">
      <w:start w:val="1"/>
      <w:numFmt w:val="lowerRoman"/>
      <w:lvlText w:val="%6."/>
      <w:lvlJc w:val="right"/>
      <w:pPr>
        <w:ind w:left="7220" w:hanging="180"/>
      </w:pPr>
    </w:lvl>
    <w:lvl w:ilvl="6" w:tplc="0416000F">
      <w:start w:val="1"/>
      <w:numFmt w:val="decimal"/>
      <w:lvlText w:val="%7."/>
      <w:lvlJc w:val="left"/>
      <w:pPr>
        <w:ind w:left="7940" w:hanging="360"/>
      </w:pPr>
    </w:lvl>
    <w:lvl w:ilvl="7" w:tplc="04160019">
      <w:start w:val="1"/>
      <w:numFmt w:val="lowerLetter"/>
      <w:lvlText w:val="%8."/>
      <w:lvlJc w:val="left"/>
      <w:pPr>
        <w:ind w:left="8660" w:hanging="360"/>
      </w:pPr>
    </w:lvl>
    <w:lvl w:ilvl="8" w:tplc="0416001B">
      <w:start w:val="1"/>
      <w:numFmt w:val="lowerRoman"/>
      <w:lvlText w:val="%9."/>
      <w:lvlJc w:val="right"/>
      <w:pPr>
        <w:ind w:left="938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47321866">
    <w:abstractNumId w:val="3"/>
  </w:num>
  <w:num w:numId="2" w16cid:durableId="616644455">
    <w:abstractNumId w:val="4"/>
  </w:num>
  <w:num w:numId="3" w16cid:durableId="1526408585">
    <w:abstractNumId w:val="1"/>
  </w:num>
  <w:num w:numId="4" w16cid:durableId="818309945">
    <w:abstractNumId w:val="7"/>
  </w:num>
  <w:num w:numId="5" w16cid:durableId="34930748">
    <w:abstractNumId w:val="6"/>
  </w:num>
  <w:num w:numId="6" w16cid:durableId="272325192">
    <w:abstractNumId w:val="8"/>
  </w:num>
  <w:num w:numId="7" w16cid:durableId="348874293">
    <w:abstractNumId w:val="0"/>
  </w:num>
  <w:num w:numId="8" w16cid:durableId="495877313">
    <w:abstractNumId w:val="2"/>
  </w:num>
  <w:num w:numId="9" w16cid:durableId="1356807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154C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97D44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08F4"/>
    <w:rsid w:val="001548A2"/>
    <w:rsid w:val="001564FB"/>
    <w:rsid w:val="00165C43"/>
    <w:rsid w:val="0017206C"/>
    <w:rsid w:val="00173EE1"/>
    <w:rsid w:val="00174462"/>
    <w:rsid w:val="00181AD3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0EF9"/>
    <w:rsid w:val="003015C9"/>
    <w:rsid w:val="00304885"/>
    <w:rsid w:val="00307918"/>
    <w:rsid w:val="00307C38"/>
    <w:rsid w:val="00311790"/>
    <w:rsid w:val="00311AA9"/>
    <w:rsid w:val="00314EFF"/>
    <w:rsid w:val="0031600C"/>
    <w:rsid w:val="00316BC0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3BB2"/>
    <w:rsid w:val="003A699F"/>
    <w:rsid w:val="003B2C0E"/>
    <w:rsid w:val="003B481C"/>
    <w:rsid w:val="003B6CBB"/>
    <w:rsid w:val="003C6831"/>
    <w:rsid w:val="003C6EFC"/>
    <w:rsid w:val="003C79E3"/>
    <w:rsid w:val="003D79AF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4A19"/>
    <w:rsid w:val="00405BA1"/>
    <w:rsid w:val="00410A1D"/>
    <w:rsid w:val="00417DBA"/>
    <w:rsid w:val="004248C4"/>
    <w:rsid w:val="004268C4"/>
    <w:rsid w:val="00426C57"/>
    <w:rsid w:val="00426F14"/>
    <w:rsid w:val="00431A94"/>
    <w:rsid w:val="00435D69"/>
    <w:rsid w:val="00444D90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124A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76B64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B4C02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71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58EF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3B28"/>
    <w:rsid w:val="006F5547"/>
    <w:rsid w:val="006F5D42"/>
    <w:rsid w:val="006F6CC5"/>
    <w:rsid w:val="006F77A5"/>
    <w:rsid w:val="0070052F"/>
    <w:rsid w:val="007018EA"/>
    <w:rsid w:val="00703511"/>
    <w:rsid w:val="00705673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61DD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E79D5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0F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47C8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59ED"/>
    <w:rsid w:val="00A26324"/>
    <w:rsid w:val="00A30E82"/>
    <w:rsid w:val="00A33741"/>
    <w:rsid w:val="00A40C4C"/>
    <w:rsid w:val="00A4661F"/>
    <w:rsid w:val="00A47186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2F2B"/>
    <w:rsid w:val="00A95C60"/>
    <w:rsid w:val="00A96827"/>
    <w:rsid w:val="00AA0539"/>
    <w:rsid w:val="00AB0E3D"/>
    <w:rsid w:val="00AB1D29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8B7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0014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B6135"/>
    <w:rsid w:val="00CB66EF"/>
    <w:rsid w:val="00CC1FF9"/>
    <w:rsid w:val="00CC6766"/>
    <w:rsid w:val="00CE3BB5"/>
    <w:rsid w:val="00CE735D"/>
    <w:rsid w:val="00CF59FA"/>
    <w:rsid w:val="00D0075F"/>
    <w:rsid w:val="00D01B2D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C7534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7540B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963CB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04888864"/>
  <w15:docId w15:val="{C868D77F-93F9-4C30-B4C7-4982A66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AF207-4165-49B4-A91D-E115562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4</cp:revision>
  <cp:lastPrinted>2026-03-27T15:23:00Z</cp:lastPrinted>
  <dcterms:created xsi:type="dcterms:W3CDTF">2026-03-27T14:44:00Z</dcterms:created>
  <dcterms:modified xsi:type="dcterms:W3CDTF">2026-03-27T15:32:00Z</dcterms:modified>
</cp:coreProperties>
</file>