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2E6" w:rsidRPr="00A4652A" w:rsidRDefault="00E042E6" w:rsidP="00E042E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PAL 026/2019</w:t>
      </w:r>
    </w:p>
    <w:p w:rsidR="00E042E6" w:rsidRPr="00A4652A" w:rsidRDefault="00E042E6" w:rsidP="00E042E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MODELO DE PROPOSTA DE PREÇO</w:t>
      </w:r>
    </w:p>
    <w:p w:rsidR="00E042E6" w:rsidRPr="00A4652A" w:rsidRDefault="00E042E6" w:rsidP="00E042E6">
      <w:pPr>
        <w:jc w:val="both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Empresa: __________________________________________________</w:t>
      </w:r>
    </w:p>
    <w:p w:rsidR="00E042E6" w:rsidRPr="00A4652A" w:rsidRDefault="00E042E6" w:rsidP="00E042E6">
      <w:pPr>
        <w:jc w:val="both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Data: ___________</w:t>
      </w:r>
    </w:p>
    <w:p w:rsidR="00E042E6" w:rsidRPr="00A4652A" w:rsidRDefault="00E042E6" w:rsidP="00E042E6">
      <w:pPr>
        <w:pStyle w:val="Default"/>
        <w:jc w:val="both"/>
        <w:rPr>
          <w:rFonts w:ascii="Arial" w:hAnsi="Arial" w:cs="Arial"/>
        </w:rPr>
      </w:pPr>
      <w:r w:rsidRPr="00A4652A">
        <w:rPr>
          <w:rFonts w:ascii="Arial" w:hAnsi="Arial" w:cs="Arial"/>
          <w:b/>
        </w:rPr>
        <w:t xml:space="preserve">1. Objeto: </w:t>
      </w:r>
      <w:r w:rsidRPr="00A4652A">
        <w:rPr>
          <w:rFonts w:ascii="Arial" w:hAnsi="Arial" w:cs="Arial"/>
        </w:rPr>
        <w:t xml:space="preserve">Registro de preço para futura e eventual aquisição de materiais institucionais, de suporte e apoio logístico para </w:t>
      </w:r>
      <w:r>
        <w:rPr>
          <w:rFonts w:ascii="Arial" w:hAnsi="Arial" w:cs="Arial"/>
        </w:rPr>
        <w:t>o</w:t>
      </w:r>
      <w:r w:rsidRPr="00A4652A">
        <w:rPr>
          <w:rFonts w:ascii="Arial" w:hAnsi="Arial" w:cs="Arial"/>
        </w:rPr>
        <w:t xml:space="preserve"> Coren/MS, conforme especificação descrita </w:t>
      </w:r>
      <w:r>
        <w:rPr>
          <w:rFonts w:ascii="Arial" w:hAnsi="Arial" w:cs="Arial"/>
        </w:rPr>
        <w:t xml:space="preserve">no </w:t>
      </w:r>
      <w:r w:rsidRPr="00A4652A">
        <w:rPr>
          <w:rFonts w:ascii="Arial" w:hAnsi="Arial" w:cs="Arial"/>
        </w:rPr>
        <w:t>Termo de Referência e seus anexos.</w:t>
      </w:r>
    </w:p>
    <w:p w:rsidR="00E042E6" w:rsidRPr="00A4652A" w:rsidRDefault="00E042E6" w:rsidP="00E042E6">
      <w:pPr>
        <w:pStyle w:val="Default"/>
        <w:jc w:val="both"/>
        <w:rPr>
          <w:rFonts w:ascii="Arial" w:hAnsi="Arial" w:cs="Arial"/>
        </w:rPr>
      </w:pPr>
      <w:r w:rsidRPr="00A4652A">
        <w:rPr>
          <w:rFonts w:ascii="Arial" w:hAnsi="Arial" w:cs="Arial"/>
          <w:b/>
        </w:rPr>
        <w:t>2. Especificação do objeto</w:t>
      </w:r>
      <w:r w:rsidRPr="00A4652A">
        <w:rPr>
          <w:rFonts w:ascii="Arial" w:hAnsi="Arial" w:cs="Arial"/>
        </w:rPr>
        <w:t xml:space="preserve"> - </w:t>
      </w:r>
      <w:r w:rsidRPr="00A4652A">
        <w:rPr>
          <w:rFonts w:ascii="Arial" w:hAnsi="Arial" w:cs="Arial"/>
          <w:b/>
        </w:rPr>
        <w:t>descrição dos materiais:</w:t>
      </w:r>
    </w:p>
    <w:p w:rsidR="00E042E6" w:rsidRPr="00A4652A" w:rsidRDefault="00E042E6" w:rsidP="00E042E6">
      <w:pPr>
        <w:pStyle w:val="Default"/>
        <w:jc w:val="both"/>
        <w:rPr>
          <w:rFonts w:ascii="Arial" w:hAnsi="Arial" w:cs="Arial"/>
        </w:rPr>
      </w:pPr>
    </w:p>
    <w:tbl>
      <w:tblPr>
        <w:tblStyle w:val="Tabelacomgrade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820"/>
        <w:gridCol w:w="1559"/>
        <w:gridCol w:w="1559"/>
        <w:gridCol w:w="1418"/>
      </w:tblGrid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652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4820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652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Descrição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652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Quantidade Estimada</w:t>
            </w:r>
          </w:p>
        </w:tc>
        <w:tc>
          <w:tcPr>
            <w:tcW w:w="1559" w:type="dxa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652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Valor unitário (R$)</w:t>
            </w:r>
          </w:p>
        </w:tc>
        <w:tc>
          <w:tcPr>
            <w:tcW w:w="1418" w:type="dxa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652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Valor total (R$)</w:t>
            </w:r>
          </w:p>
        </w:tc>
      </w:tr>
      <w:tr w:rsidR="00E042E6" w:rsidRPr="00A4652A" w:rsidTr="00DD5812">
        <w:trPr>
          <w:trHeight w:val="205"/>
        </w:trPr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Bolsa nécessaire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modelo dois cantos, material nylon 600, cor branca ou azul, medindo 22 cm de cumprimento por 13cm de altura e 8cm de largura, cantos arredondados, alça em poliéster 25mm na cor azul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royal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, fechamento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zyper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nº.6 cor azul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royal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, cursor niquelado, acabamento em perfil vivo azul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royal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, bolso azul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royal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na parte da frente, com fechamento em zíper, personalizado.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Bloco de anotações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com caneta e post-it, material ecológico, personalizado com logo do Evento/Conselho. 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 xml:space="preserve">Contendo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717DCF">
              <w:rPr>
                <w:rFonts w:ascii="Arial" w:hAnsi="Arial" w:cs="Arial"/>
                <w:sz w:val="24"/>
                <w:szCs w:val="24"/>
              </w:rPr>
              <w:t>0 folhas.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 xml:space="preserve"> Tamanho da capa (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CxL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): 13,6 cm x 8,8 </w:t>
            </w:r>
            <w:proofErr w:type="spellStart"/>
            <w:proofErr w:type="gramStart"/>
            <w:r w:rsidRPr="00717DCF">
              <w:rPr>
                <w:rFonts w:ascii="Arial" w:hAnsi="Arial" w:cs="Arial"/>
                <w:sz w:val="24"/>
                <w:szCs w:val="24"/>
              </w:rPr>
              <w:t>cm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717DCF">
              <w:rPr>
                <w:rFonts w:ascii="Arial" w:hAnsi="Arial" w:cs="Arial"/>
                <w:sz w:val="24"/>
                <w:szCs w:val="24"/>
              </w:rPr>
              <w:t>Tamanho</w:t>
            </w:r>
            <w:proofErr w:type="spellEnd"/>
            <w:proofErr w:type="gramEnd"/>
            <w:r w:rsidRPr="00717DCF">
              <w:rPr>
                <w:rFonts w:ascii="Arial" w:hAnsi="Arial" w:cs="Arial"/>
                <w:sz w:val="24"/>
                <w:szCs w:val="24"/>
              </w:rPr>
              <w:t xml:space="preserve"> do verso (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CxL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): 15,1 cm x 8,8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cm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717DCF">
              <w:rPr>
                <w:rFonts w:ascii="Arial" w:hAnsi="Arial" w:cs="Arial"/>
                <w:sz w:val="24"/>
                <w:szCs w:val="24"/>
              </w:rPr>
              <w:t>Tamanho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da caneta (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CxC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>): 9,3 cm x 3,1 cm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Peso do produto: 84 g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042E6" w:rsidRPr="00A4652A" w:rsidRDefault="00E042E6" w:rsidP="00DD5812">
            <w:pPr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Bolsa para evento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abertura e fechamento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zyper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, contendo 2 zíperes externos, </w:t>
            </w:r>
            <w:proofErr w:type="gramStart"/>
            <w:r w:rsidRPr="00717DCF">
              <w:rPr>
                <w:rFonts w:ascii="Arial" w:hAnsi="Arial" w:cs="Arial"/>
                <w:sz w:val="24"/>
                <w:szCs w:val="24"/>
              </w:rPr>
              <w:t>2 porta</w:t>
            </w:r>
            <w:proofErr w:type="gramEnd"/>
            <w:r w:rsidRPr="00717DCF">
              <w:rPr>
                <w:rFonts w:ascii="Arial" w:hAnsi="Arial" w:cs="Arial"/>
                <w:sz w:val="24"/>
                <w:szCs w:val="24"/>
              </w:rPr>
              <w:t xml:space="preserve"> canetas internos e 1 porta cartão, confeccionada em </w:t>
            </w:r>
            <w:r w:rsidRPr="00717DCF">
              <w:rPr>
                <w:rFonts w:ascii="Arial" w:hAnsi="Arial" w:cs="Arial"/>
                <w:b/>
                <w:sz w:val="24"/>
                <w:szCs w:val="24"/>
              </w:rPr>
              <w:t>couro sintético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(na cor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preto ou marrom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com alça de mão e alça tira colo (resistente), gravação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cromia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>/relevo, medindo: 28x30x11, personalizada.</w:t>
            </w:r>
          </w:p>
          <w:p w:rsidR="00E042E6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3.000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Bolsa para evento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717DCF">
              <w:rPr>
                <w:rFonts w:ascii="Arial" w:hAnsi="Arial" w:cs="Arial"/>
                <w:b/>
                <w:sz w:val="24"/>
                <w:szCs w:val="24"/>
              </w:rPr>
              <w:t>tipo carteiro</w:t>
            </w:r>
            <w:r w:rsidRPr="00717DCF">
              <w:rPr>
                <w:rFonts w:ascii="Arial" w:hAnsi="Arial" w:cs="Arial"/>
                <w:sz w:val="24"/>
                <w:szCs w:val="24"/>
              </w:rPr>
              <w:t>), na cor branca</w:t>
            </w:r>
            <w:r>
              <w:rPr>
                <w:rFonts w:ascii="Arial" w:hAnsi="Arial" w:cs="Arial"/>
                <w:sz w:val="24"/>
                <w:szCs w:val="24"/>
              </w:rPr>
              <w:t>, cinza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ou azul, abertura e fechamento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zyper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confeccionada em </w:t>
            </w:r>
            <w:r w:rsidRPr="00717DCF">
              <w:rPr>
                <w:rFonts w:ascii="Arial" w:hAnsi="Arial" w:cs="Arial"/>
                <w:b/>
                <w:sz w:val="24"/>
                <w:szCs w:val="24"/>
              </w:rPr>
              <w:t>nylon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DCF">
              <w:rPr>
                <w:rFonts w:ascii="Arial" w:hAnsi="Arial" w:cs="Arial"/>
                <w:b/>
                <w:bCs/>
                <w:sz w:val="24"/>
                <w:szCs w:val="24"/>
              </w:rPr>
              <w:t>600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com alça resistente de ombro, contendo 2 zíperes externos, 2 porta canetas internos e 1 porta </w:t>
            </w:r>
            <w:proofErr w:type="gramStart"/>
            <w:r w:rsidRPr="00717DCF">
              <w:rPr>
                <w:rFonts w:ascii="Arial" w:hAnsi="Arial" w:cs="Arial"/>
                <w:sz w:val="24"/>
                <w:szCs w:val="24"/>
              </w:rPr>
              <w:t>cartão,  gravação</w:t>
            </w:r>
            <w:proofErr w:type="gramEnd"/>
            <w:r w:rsidRPr="00717DCF">
              <w:rPr>
                <w:rFonts w:ascii="Arial" w:hAnsi="Arial" w:cs="Arial"/>
                <w:sz w:val="24"/>
                <w:szCs w:val="24"/>
              </w:rPr>
              <w:t xml:space="preserve"> em serigrafia ou digital medindo: Medidas 40x07x30, personalizada.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  <w:r>
              <w:rPr>
                <w:noProof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Bolsa para evento (tipo pasta envelope)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na cor branca e/ou azul, abertura e fechamento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zyper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, confeccionada </w:t>
            </w:r>
            <w:proofErr w:type="gramStart"/>
            <w:r w:rsidRPr="00717DCF">
              <w:rPr>
                <w:rFonts w:ascii="Arial" w:hAnsi="Arial" w:cs="Arial"/>
                <w:sz w:val="24"/>
                <w:szCs w:val="24"/>
              </w:rPr>
              <w:t xml:space="preserve">em  </w:t>
            </w:r>
            <w:r w:rsidRPr="00717DCF">
              <w:rPr>
                <w:rFonts w:ascii="Arial" w:hAnsi="Arial" w:cs="Arial"/>
                <w:b/>
                <w:sz w:val="24"/>
                <w:szCs w:val="24"/>
              </w:rPr>
              <w:t>nylon</w:t>
            </w:r>
            <w:proofErr w:type="gramEnd"/>
            <w:r w:rsidRPr="00717DCF">
              <w:rPr>
                <w:rFonts w:ascii="Arial" w:hAnsi="Arial" w:cs="Arial"/>
                <w:b/>
                <w:sz w:val="24"/>
                <w:szCs w:val="24"/>
              </w:rPr>
              <w:t xml:space="preserve"> 600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medindo 39x27cm , com alça de mão, impressão </w:t>
            </w:r>
            <w:r>
              <w:rPr>
                <w:rFonts w:ascii="Arial" w:hAnsi="Arial" w:cs="Arial"/>
                <w:sz w:val="24"/>
                <w:szCs w:val="24"/>
              </w:rPr>
              <w:t>digital ou serigrafia colorida</w:t>
            </w:r>
            <w:r w:rsidRPr="00717DC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Bolsa para evento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abertura e fechamento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zyper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>, contendo 2 zíperes externos, 2 porta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canetas internos e 1 porta cartão, confeccionada em </w:t>
            </w:r>
            <w:r>
              <w:rPr>
                <w:rFonts w:ascii="Arial" w:hAnsi="Arial" w:cs="Arial"/>
                <w:b/>
                <w:sz w:val="24"/>
                <w:szCs w:val="24"/>
              </w:rPr>
              <w:t>nylon 600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(na cor preta, branca, azul ou cinza)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com alça de mão e alça </w:t>
            </w:r>
            <w:r>
              <w:rPr>
                <w:rFonts w:ascii="Arial" w:hAnsi="Arial" w:cs="Arial"/>
                <w:sz w:val="24"/>
                <w:szCs w:val="24"/>
              </w:rPr>
              <w:t>de ombro regulável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(resistente)</w:t>
            </w:r>
            <w:r>
              <w:rPr>
                <w:rFonts w:ascii="Arial" w:hAnsi="Arial" w:cs="Arial"/>
                <w:sz w:val="24"/>
                <w:szCs w:val="24"/>
              </w:rPr>
              <w:t xml:space="preserve"> e 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impressão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digital ou serigrafia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medindo: </w:t>
            </w:r>
            <w:r w:rsidRPr="00E73600">
              <w:rPr>
                <w:rFonts w:ascii="Arial" w:hAnsi="Arial" w:cs="Arial"/>
                <w:sz w:val="24"/>
                <w:szCs w:val="24"/>
              </w:rPr>
              <w:t>41 cm x 31 cm x 15 cm</w:t>
            </w:r>
            <w:r w:rsidRPr="00717DCF">
              <w:rPr>
                <w:rFonts w:ascii="Arial" w:hAnsi="Arial" w:cs="Arial"/>
                <w:sz w:val="24"/>
                <w:szCs w:val="24"/>
              </w:rPr>
              <w:t>, personalizada.</w:t>
            </w:r>
          </w:p>
          <w:p w:rsidR="00E042E6" w:rsidRPr="00717DCF" w:rsidRDefault="00E042E6" w:rsidP="00DD5812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717DCF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Camisa polo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na cor azul, </w:t>
            </w:r>
            <w:r>
              <w:rPr>
                <w:rFonts w:ascii="Arial" w:hAnsi="Arial" w:cs="Arial"/>
                <w:sz w:val="24"/>
                <w:szCs w:val="24"/>
              </w:rPr>
              <w:t xml:space="preserve">cinza, </w:t>
            </w:r>
            <w:r w:rsidRPr="00717DCF">
              <w:rPr>
                <w:rFonts w:ascii="Arial" w:hAnsi="Arial" w:cs="Arial"/>
                <w:sz w:val="24"/>
                <w:szCs w:val="24"/>
              </w:rPr>
              <w:t>preta ou branca, unissex, fechamento com dois botões, manga curta</w:t>
            </w:r>
            <w:r>
              <w:rPr>
                <w:rFonts w:ascii="Arial" w:hAnsi="Arial" w:cs="Arial"/>
                <w:sz w:val="24"/>
                <w:szCs w:val="24"/>
              </w:rPr>
              <w:t xml:space="preserve"> com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ribana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malha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r w:rsidRPr="00717DCF">
              <w:rPr>
                <w:rFonts w:ascii="Arial" w:hAnsi="Arial" w:cs="Arial"/>
                <w:sz w:val="24"/>
                <w:szCs w:val="24"/>
              </w:rPr>
              <w:t>0% algodão</w:t>
            </w:r>
            <w:r>
              <w:rPr>
                <w:rFonts w:ascii="Arial" w:hAnsi="Arial" w:cs="Arial"/>
                <w:sz w:val="24"/>
                <w:szCs w:val="24"/>
              </w:rPr>
              <w:t xml:space="preserve"> e 40 % poliéster</w:t>
            </w:r>
            <w:r w:rsidRPr="00717DCF">
              <w:rPr>
                <w:rFonts w:ascii="Arial" w:hAnsi="Arial" w:cs="Arial"/>
                <w:sz w:val="24"/>
                <w:szCs w:val="24"/>
              </w:rPr>
              <w:t>, com</w:t>
            </w:r>
            <w:r>
              <w:rPr>
                <w:rFonts w:ascii="Arial" w:hAnsi="Arial" w:cs="Arial"/>
                <w:sz w:val="24"/>
                <w:szCs w:val="24"/>
              </w:rPr>
              <w:t xml:space="preserve"> 3 bordados: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logotipo do Conselho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bordada lado esquerdo na parte da frente</w:t>
            </w:r>
            <w:r>
              <w:rPr>
                <w:rFonts w:ascii="Arial" w:hAnsi="Arial" w:cs="Arial"/>
                <w:sz w:val="24"/>
                <w:szCs w:val="24"/>
              </w:rPr>
              <w:t>, bordado brasão na manga direita e bordado bandeira na manga esquerda, bordados no tamanho de até 10x10</w:t>
            </w:r>
            <w:r w:rsidRPr="00717DCF">
              <w:rPr>
                <w:rFonts w:ascii="Arial" w:hAnsi="Arial" w:cs="Arial"/>
                <w:sz w:val="24"/>
                <w:szCs w:val="24"/>
              </w:rPr>
              <w:t>. Personalizad</w:t>
            </w:r>
            <w:r>
              <w:rPr>
                <w:rFonts w:ascii="Arial" w:hAnsi="Arial" w:cs="Arial"/>
                <w:sz w:val="24"/>
                <w:szCs w:val="24"/>
              </w:rPr>
              <w:t xml:space="preserve">a com logomarca na parte de trás, impressão colorida em sublimação ou digital. Matriz dos bordados por conta da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empresa..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DCF">
              <w:rPr>
                <w:rFonts w:ascii="Arial" w:hAnsi="Arial" w:cs="Arial"/>
                <w:sz w:val="24"/>
                <w:szCs w:val="24"/>
              </w:rPr>
              <w:t>Tamanhos: P, M, G e GG.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300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Camiseta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modelo: tradicional com gola redonda unissex; em malha 100% algodão; na cor azul, </w:t>
            </w:r>
            <w:r>
              <w:rPr>
                <w:rFonts w:ascii="Arial" w:hAnsi="Arial" w:cs="Arial"/>
                <w:sz w:val="24"/>
                <w:szCs w:val="24"/>
              </w:rPr>
              <w:t xml:space="preserve">cinza,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preta ou branca, Detalhes: manga curta, </w:t>
            </w:r>
            <w:r>
              <w:rPr>
                <w:rFonts w:ascii="Arial" w:hAnsi="Arial" w:cs="Arial"/>
                <w:sz w:val="24"/>
                <w:szCs w:val="24"/>
              </w:rPr>
              <w:t>impressão colorida</w:t>
            </w:r>
            <w:r w:rsidRPr="00717DCF">
              <w:rPr>
                <w:rFonts w:ascii="Arial" w:hAnsi="Arial" w:cs="Arial"/>
                <w:sz w:val="24"/>
                <w:szCs w:val="24"/>
              </w:rPr>
              <w:t>, personalizada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impressão </w:t>
            </w:r>
            <w:r>
              <w:rPr>
                <w:rFonts w:ascii="Arial" w:hAnsi="Arial" w:cs="Arial"/>
                <w:sz w:val="24"/>
                <w:szCs w:val="24"/>
              </w:rPr>
              <w:t>sublimação, a laser ou digital,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717DCF">
              <w:rPr>
                <w:rFonts w:ascii="Arial" w:hAnsi="Arial" w:cs="Arial"/>
                <w:sz w:val="24"/>
                <w:szCs w:val="24"/>
              </w:rPr>
              <w:t>frente e verso</w:t>
            </w:r>
            <w:r>
              <w:rPr>
                <w:rFonts w:ascii="Arial" w:hAnsi="Arial" w:cs="Arial"/>
                <w:sz w:val="24"/>
                <w:szCs w:val="24"/>
              </w:rPr>
              <w:t>, manga esquerda e manga direita,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e costura simples. </w:t>
            </w:r>
            <w:r>
              <w:rPr>
                <w:rFonts w:ascii="Arial" w:hAnsi="Arial" w:cs="Arial"/>
                <w:sz w:val="24"/>
                <w:szCs w:val="24"/>
              </w:rPr>
              <w:t xml:space="preserve">Logomarca e Impressão colorida na frente, atrás, manga esquerda e manga direita.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Tamanhos: P, M, G, </w:t>
            </w:r>
            <w:proofErr w:type="gramStart"/>
            <w:r w:rsidRPr="00717DCF">
              <w:rPr>
                <w:rFonts w:ascii="Arial" w:hAnsi="Arial" w:cs="Arial"/>
                <w:sz w:val="24"/>
                <w:szCs w:val="24"/>
              </w:rPr>
              <w:t>GG, e EG</w:t>
            </w:r>
            <w:proofErr w:type="gramEnd"/>
            <w:r w:rsidRPr="00717DC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E042E6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bCs/>
                <w:sz w:val="24"/>
                <w:szCs w:val="24"/>
              </w:rPr>
              <w:t>Caneta: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Caneta metal com mecanismo twist, personalização no corpo da caneta, tinta na cor azul ou preta, </w:t>
            </w:r>
            <w:r w:rsidRPr="00AF3F95">
              <w:rPr>
                <w:rFonts w:ascii="Arial" w:hAnsi="Arial" w:cs="Arial"/>
                <w:sz w:val="24"/>
                <w:szCs w:val="24"/>
              </w:rPr>
              <w:t>2km de escrita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68396B">
              <w:rPr>
                <w:rFonts w:ascii="Arial" w:hAnsi="Arial" w:cs="Arial"/>
                <w:sz w:val="24"/>
                <w:szCs w:val="24"/>
              </w:rPr>
              <w:t>Com clipe metálico vazado, metalizada e</w:t>
            </w:r>
            <w:r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Pr="00C21ACC">
              <w:rPr>
                <w:rFonts w:ascii="Arial" w:hAnsi="Arial" w:cs="Arial"/>
                <w:sz w:val="24"/>
                <w:szCs w:val="24"/>
              </w:rPr>
              <w:t xml:space="preserve">onteira </w:t>
            </w:r>
            <w:proofErr w:type="spellStart"/>
            <w:r w:rsidRPr="00C21ACC">
              <w:rPr>
                <w:rFonts w:ascii="Arial" w:hAnsi="Arial" w:cs="Arial"/>
                <w:sz w:val="24"/>
                <w:szCs w:val="24"/>
              </w:rPr>
              <w:t>touch</w:t>
            </w:r>
            <w:r>
              <w:rPr>
                <w:rFonts w:ascii="Arial" w:hAnsi="Arial" w:cs="Arial"/>
                <w:sz w:val="24"/>
                <w:szCs w:val="24"/>
              </w:rPr>
              <w:t>-screen</w:t>
            </w:r>
            <w:proofErr w:type="spellEnd"/>
            <w:r w:rsidRPr="00C21ACC">
              <w:rPr>
                <w:rFonts w:ascii="Arial" w:hAnsi="Arial" w:cs="Arial"/>
                <w:sz w:val="24"/>
                <w:szCs w:val="24"/>
              </w:rPr>
              <w:t xml:space="preserve"> em silicone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8396B">
              <w:rPr>
                <w:rFonts w:ascii="Arial" w:hAnsi="Arial" w:cs="Arial"/>
                <w:sz w:val="24"/>
                <w:szCs w:val="24"/>
              </w:rPr>
              <w:t xml:space="preserve"> borracha no </w:t>
            </w:r>
            <w:proofErr w:type="spellStart"/>
            <w:r w:rsidRPr="0068396B">
              <w:rPr>
                <w:rFonts w:ascii="Arial" w:hAnsi="Arial" w:cs="Arial"/>
                <w:sz w:val="24"/>
                <w:szCs w:val="24"/>
              </w:rPr>
              <w:t>grip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devidamente embalada. Impressão da logomarca a laser ou digital (logomarca do Coren/MS e logomarca do evento). </w:t>
            </w: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Copo em aço inox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250 ml revestido com couro personalizado, com logotipo.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Capacidade: 250ml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lastRenderedPageBreak/>
              <w:t>10cm(altura) x 6cm(boca)</w:t>
            </w:r>
          </w:p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 xml:space="preserve">Garrote adulto personalizado: </w:t>
            </w:r>
            <w:r w:rsidRPr="00717DCF">
              <w:rPr>
                <w:rFonts w:ascii="Arial" w:hAnsi="Arial" w:cs="Arial"/>
                <w:bCs/>
                <w:sz w:val="24"/>
                <w:szCs w:val="24"/>
              </w:rPr>
              <w:t xml:space="preserve">garrote para punção venosa, utilizado no procedimento médico-hospitalar de punção venosa, utilizado também para coleta de sangue para facilitar a localização das veias, tornando-as proeminentes, fecho em PVC, que permite um ajuste fácil e confortável, processo de </w:t>
            </w:r>
            <w:proofErr w:type="spellStart"/>
            <w:r w:rsidRPr="00717DCF">
              <w:rPr>
                <w:rFonts w:ascii="Arial" w:hAnsi="Arial" w:cs="Arial"/>
                <w:bCs/>
                <w:sz w:val="24"/>
                <w:szCs w:val="24"/>
              </w:rPr>
              <w:t>autotrava</w:t>
            </w:r>
            <w:proofErr w:type="spellEnd"/>
            <w:r w:rsidRPr="00717DCF">
              <w:rPr>
                <w:rFonts w:ascii="Arial" w:hAnsi="Arial" w:cs="Arial"/>
                <w:bCs/>
                <w:sz w:val="24"/>
                <w:szCs w:val="24"/>
              </w:rPr>
              <w:t xml:space="preserve"> e regulagem de tensão; tecido elástico adequado, personalizado; Tamanho Adulto; devidamente embalado. Medidas aproximadas: </w:t>
            </w:r>
          </w:p>
          <w:tbl>
            <w:tblPr>
              <w:tblW w:w="1662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95"/>
              <w:gridCol w:w="11625"/>
            </w:tblGrid>
            <w:tr w:rsidR="00E042E6" w:rsidRPr="00717DCF" w:rsidTr="00DD5812">
              <w:tc>
                <w:tcPr>
                  <w:tcW w:w="4995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Altura do produto (cm)</w:t>
                  </w:r>
                </w:p>
              </w:tc>
              <w:tc>
                <w:tcPr>
                  <w:tcW w:w="11625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  <w:t>1,50</w:t>
                  </w:r>
                </w:p>
              </w:tc>
            </w:tr>
            <w:tr w:rsidR="00E042E6" w:rsidRPr="00717DCF" w:rsidTr="00DD5812">
              <w:tc>
                <w:tcPr>
                  <w:tcW w:w="4995" w:type="dxa"/>
                  <w:tcBorders>
                    <w:top w:val="single" w:sz="6" w:space="0" w:color="DDDDDD"/>
                  </w:tcBorders>
                  <w:shd w:val="clear" w:color="auto" w:fill="F9F9F9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Largura do produto (cm)</w:t>
                  </w:r>
                </w:p>
              </w:tc>
              <w:tc>
                <w:tcPr>
                  <w:tcW w:w="11625" w:type="dxa"/>
                  <w:tcBorders>
                    <w:top w:val="single" w:sz="6" w:space="0" w:color="DDDDDD"/>
                  </w:tcBorders>
                  <w:shd w:val="clear" w:color="auto" w:fill="F9F9F9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  <w:t>3,00</w:t>
                  </w:r>
                </w:p>
              </w:tc>
            </w:tr>
            <w:tr w:rsidR="00E042E6" w:rsidRPr="00717DCF" w:rsidTr="00DD5812">
              <w:tc>
                <w:tcPr>
                  <w:tcW w:w="4995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Profundidade do produto (cm)</w:t>
                  </w:r>
                </w:p>
              </w:tc>
              <w:tc>
                <w:tcPr>
                  <w:tcW w:w="11625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  <w:t>32,30</w:t>
                  </w:r>
                </w:p>
              </w:tc>
            </w:tr>
            <w:tr w:rsidR="00E042E6" w:rsidRPr="00717DCF" w:rsidTr="00DD5812">
              <w:tc>
                <w:tcPr>
                  <w:tcW w:w="4995" w:type="dxa"/>
                  <w:tcBorders>
                    <w:top w:val="single" w:sz="6" w:space="0" w:color="DDDDDD"/>
                  </w:tcBorders>
                  <w:shd w:val="clear" w:color="auto" w:fill="F9F9F9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4"/>
                      <w:szCs w:val="24"/>
                      <w:lang w:eastAsia="pt-BR"/>
                    </w:rPr>
                    <w:t>Peso líquido (Kg)</w:t>
                  </w:r>
                </w:p>
              </w:tc>
              <w:tc>
                <w:tcPr>
                  <w:tcW w:w="11625" w:type="dxa"/>
                  <w:tcBorders>
                    <w:top w:val="single" w:sz="6" w:space="0" w:color="DDDDDD"/>
                  </w:tcBorders>
                  <w:shd w:val="clear" w:color="auto" w:fill="F9F9F9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042E6" w:rsidRPr="00717DCF" w:rsidRDefault="00E042E6" w:rsidP="00DD5812">
                  <w:pPr>
                    <w:spacing w:after="315" w:line="240" w:lineRule="auto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</w:pPr>
                  <w:r w:rsidRPr="00717DCF"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pt-BR"/>
                    </w:rPr>
                    <w:t>0,025</w:t>
                  </w:r>
                </w:p>
              </w:tc>
            </w:tr>
          </w:tbl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 xml:space="preserve">Nécessaire </w:t>
            </w:r>
            <w:proofErr w:type="spellStart"/>
            <w:r w:rsidRPr="00717DCF">
              <w:rPr>
                <w:rFonts w:ascii="Arial" w:hAnsi="Arial" w:cs="Arial"/>
                <w:b/>
                <w:sz w:val="24"/>
                <w:szCs w:val="24"/>
              </w:rPr>
              <w:t>cabideira</w:t>
            </w:r>
            <w:proofErr w:type="spellEnd"/>
            <w:r w:rsidRPr="00717DCF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717DCF">
              <w:rPr>
                <w:rFonts w:ascii="Arial" w:hAnsi="Arial" w:cs="Arial"/>
                <w:sz w:val="24"/>
                <w:szCs w:val="24"/>
              </w:rPr>
              <w:t>na cor azul ou cinza</w:t>
            </w:r>
            <w:r w:rsidRPr="00717DC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em poliéster</w:t>
            </w:r>
            <w:r>
              <w:rPr>
                <w:rFonts w:ascii="Arial" w:hAnsi="Arial" w:cs="Arial"/>
                <w:sz w:val="24"/>
                <w:szCs w:val="24"/>
              </w:rPr>
              <w:t xml:space="preserve"> 600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, personalizada com logo do Conselho/Evento, gravação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silk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ou digital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 xml:space="preserve">Dimensões (cm): (Altura x Largura x Profundidade) 15.50 x 27.50 x 7.50 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Peso (kg): 0.330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Parte Externa: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- Estrutura semirrígida;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- Fechamento em zíper;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- Abertura em "U";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lastRenderedPageBreak/>
              <w:t>- Alça lateral;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Parte Interna: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- Bolsos com zíper, sendo um em tela;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- Organizador em tela;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- Cabide Embutido;</w:t>
            </w:r>
          </w:p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500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>Pasta Zip Zap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confeccionada em PVC cristal transparente, 37cm largura x 27cm de altura, personalizada com a logo do Conselho/Evento, do tipo envelope, gravação em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Silk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Screen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ou digital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cor azul; o arquivo a ser impresso será fornecido pelo Contratante em tempo hábil. 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42E6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</w:t>
            </w: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Placa de homenagem:</w:t>
            </w: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Confecção e fornecimento de placa de homenagem, Placa em inox, tamanho 15cm x 10cm, com pontos brilhantes na cor prata, com 1mm de espessura. Estojo tamanho 18,5cm x 13cm x 3,5</w:t>
            </w:r>
            <w:proofErr w:type="gramStart"/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cm(</w:t>
            </w:r>
            <w:proofErr w:type="gramEnd"/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Altura), Peso: 350 g, com acabamento interno em veludo, nas cores preto e/ou azul.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042E6" w:rsidRPr="00A4652A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bCs/>
                <w:sz w:val="24"/>
                <w:szCs w:val="24"/>
              </w:rPr>
              <w:t>Placa de homenagem: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 aço escovado, comprimento placa:12 cm, largura da placa:8 cm, características adicionais: estojo, veludo azul/pintura texto/logomarca resinada, com texto de homenagem gravado.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</w:tcPr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bCs/>
                <w:sz w:val="24"/>
                <w:szCs w:val="24"/>
              </w:rPr>
              <w:t>Sacola ecológica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. Tecido 100% algodão cru 160 g/m². Tamanho: 40x 48x 5 cm, fundo de 10 cm largura. </w:t>
            </w:r>
            <w:r>
              <w:rPr>
                <w:rFonts w:ascii="Arial" w:hAnsi="Arial" w:cs="Arial"/>
                <w:sz w:val="24"/>
                <w:szCs w:val="24"/>
              </w:rPr>
              <w:t xml:space="preserve">Alça mínima de 59cm. 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Personalização silkscreen </w:t>
            </w:r>
            <w:r>
              <w:rPr>
                <w:rFonts w:ascii="Arial" w:hAnsi="Arial" w:cs="Arial"/>
                <w:sz w:val="24"/>
                <w:szCs w:val="24"/>
              </w:rPr>
              <w:t>colorida</w:t>
            </w:r>
            <w:r w:rsidRPr="00717DCF">
              <w:rPr>
                <w:rFonts w:ascii="Arial" w:hAnsi="Arial" w:cs="Arial"/>
                <w:sz w:val="24"/>
                <w:szCs w:val="24"/>
              </w:rPr>
              <w:t xml:space="preserve"> nas faces externas, com tamanho mínimo de 35x35cm. Acabamento: alça tiracolo algodão trançado, costuras reforçadas, botão em plástico cor branco, com logomarca.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993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b/>
                <w:sz w:val="24"/>
                <w:szCs w:val="24"/>
              </w:rPr>
              <w:t xml:space="preserve">Squeeze 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717DCF">
              <w:rPr>
                <w:rFonts w:ascii="Arial" w:hAnsi="Arial" w:cs="Arial"/>
                <w:b/>
                <w:sz w:val="24"/>
                <w:szCs w:val="24"/>
              </w:rPr>
              <w:t>00 ml</w:t>
            </w:r>
            <w:r w:rsidRPr="00717DCF">
              <w:rPr>
                <w:rFonts w:ascii="Arial" w:hAnsi="Arial" w:cs="Arial"/>
                <w:sz w:val="24"/>
                <w:szCs w:val="24"/>
              </w:rPr>
              <w:t>, material da garrafa e tampa em plástico resistente, personalizado com logomarca do Evento/Conselho, gravação em serigrafia</w:t>
            </w:r>
            <w:r>
              <w:rPr>
                <w:rFonts w:ascii="Arial" w:hAnsi="Arial" w:cs="Arial"/>
                <w:sz w:val="24"/>
                <w:szCs w:val="24"/>
              </w:rPr>
              <w:t xml:space="preserve"> ou </w:t>
            </w:r>
            <w:r w:rsidRPr="00717DCF">
              <w:rPr>
                <w:rFonts w:ascii="Arial" w:hAnsi="Arial" w:cs="Arial"/>
                <w:sz w:val="24"/>
                <w:szCs w:val="24"/>
              </w:rPr>
              <w:t>digital.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Material: PP e PS.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Cores: cinza (fumê) e tampa na cor azul, ou cor azul e tampa cinza.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Dimensõe</w:t>
            </w:r>
            <w:r>
              <w:rPr>
                <w:rFonts w:ascii="Arial" w:hAnsi="Arial" w:cs="Arial"/>
                <w:sz w:val="24"/>
                <w:szCs w:val="24"/>
              </w:rPr>
              <w:t>s aproximada</w:t>
            </w:r>
            <w:r w:rsidRPr="00717DCF">
              <w:rPr>
                <w:rFonts w:ascii="Arial" w:hAnsi="Arial" w:cs="Arial"/>
                <w:sz w:val="24"/>
                <w:szCs w:val="24"/>
              </w:rPr>
              <w:t>s: 24,5 x 7,0 cm (</w:t>
            </w:r>
            <w:proofErr w:type="spellStart"/>
            <w:r w:rsidRPr="00717DCF">
              <w:rPr>
                <w:rFonts w:ascii="Arial" w:hAnsi="Arial" w:cs="Arial"/>
                <w:sz w:val="24"/>
                <w:szCs w:val="24"/>
              </w:rPr>
              <w:t>AxL</w:t>
            </w:r>
            <w:proofErr w:type="spellEnd"/>
            <w:r w:rsidRPr="00717DCF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Embalagem: Plástica</w:t>
            </w:r>
          </w:p>
          <w:p w:rsidR="00E042E6" w:rsidRPr="00717DCF" w:rsidRDefault="00E042E6" w:rsidP="00DD5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Capacidade mínima: 500ml.</w:t>
            </w:r>
          </w:p>
          <w:p w:rsidR="00E042E6" w:rsidRPr="00717DCF" w:rsidRDefault="00E042E6" w:rsidP="00DD5812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Detalhes: Com tampa.</w:t>
            </w:r>
          </w:p>
          <w:p w:rsidR="00E042E6" w:rsidRPr="00A4652A" w:rsidRDefault="00E042E6" w:rsidP="00DD5812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DCF">
              <w:rPr>
                <w:rFonts w:ascii="Arial" w:hAnsi="Arial" w:cs="Arial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1.0</w:t>
            </w:r>
            <w:r w:rsidRPr="00717D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042E6" w:rsidRPr="00A4652A" w:rsidTr="00DD5812">
        <w:tc>
          <w:tcPr>
            <w:tcW w:w="8931" w:type="dxa"/>
            <w:gridSpan w:val="4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652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Valor total R$ </w:t>
            </w:r>
          </w:p>
        </w:tc>
        <w:tc>
          <w:tcPr>
            <w:tcW w:w="1418" w:type="dxa"/>
            <w:vAlign w:val="center"/>
          </w:tcPr>
          <w:p w:rsidR="00E042E6" w:rsidRPr="00A4652A" w:rsidRDefault="00E042E6" w:rsidP="00DD581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042E6" w:rsidRPr="00A4652A" w:rsidRDefault="00E042E6" w:rsidP="00E042E6">
      <w:pPr>
        <w:pStyle w:val="Default"/>
        <w:jc w:val="both"/>
        <w:rPr>
          <w:rFonts w:ascii="Arial" w:hAnsi="Arial" w:cs="Arial"/>
        </w:rPr>
      </w:pPr>
    </w:p>
    <w:p w:rsidR="00E042E6" w:rsidRPr="00A4652A" w:rsidRDefault="00E042E6" w:rsidP="00E042E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VALOR TOTAL DA PROPOSTA E POR EXTENSO: R$_____________________________________________________________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 xml:space="preserve"> VALIDADE DA PROPOSTA</w:t>
      </w:r>
      <w:r w:rsidRPr="00A4652A">
        <w:rPr>
          <w:rFonts w:ascii="Arial" w:hAnsi="Arial" w:cs="Arial"/>
          <w:sz w:val="24"/>
          <w:szCs w:val="24"/>
        </w:rPr>
        <w:t xml:space="preserve"> (</w:t>
      </w:r>
      <w:r w:rsidRPr="00A4652A">
        <w:rPr>
          <w:rFonts w:ascii="Arial" w:hAnsi="Arial" w:cs="Arial"/>
          <w:b/>
          <w:sz w:val="24"/>
          <w:szCs w:val="24"/>
        </w:rPr>
        <w:t>mínimo sessenta dias</w:t>
      </w:r>
      <w:r w:rsidRPr="00A4652A">
        <w:rPr>
          <w:rFonts w:ascii="Arial" w:hAnsi="Arial" w:cs="Arial"/>
          <w:sz w:val="24"/>
          <w:szCs w:val="24"/>
        </w:rPr>
        <w:t>) _______/_________/_______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3. Local de entrega: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a) Para o Coren/MS em sua Sede em Campo Grande/MS: End. Avenida Monte Castelo, nº 269, Bairro Monte Castelo, CEP: 79.010-400. Em caso de alteração de endereço dentro do perímetro urbano da (s) cidade (s) especificada (s) não poderá ser cobrada nenhuma taxa de entrega, ficando o Contratante responsável em manter o endereço atualizado junto ao fornecedor.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4. Declaro:</w:t>
      </w:r>
      <w:r w:rsidRPr="00A4652A">
        <w:rPr>
          <w:rFonts w:ascii="Arial" w:hAnsi="Arial" w:cs="Arial"/>
          <w:sz w:val="24"/>
          <w:szCs w:val="24"/>
        </w:rPr>
        <w:t xml:space="preserve"> que nos preços cotados e que vigorarão no contrato incluem frete de entrega, fornecimento, diagramação, impressão e demais insumos, todos os custos diretos e indiretos necessários à execução dos serviços, inclusive às </w:t>
      </w:r>
      <w:r w:rsidRPr="00A4652A">
        <w:rPr>
          <w:rFonts w:ascii="Arial" w:hAnsi="Arial" w:cs="Arial"/>
          <w:sz w:val="24"/>
          <w:szCs w:val="24"/>
        </w:rPr>
        <w:lastRenderedPageBreak/>
        <w:t>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E042E6" w:rsidRPr="00A4652A" w:rsidRDefault="00E042E6" w:rsidP="00E042E6">
      <w:pPr>
        <w:pStyle w:val="Default"/>
        <w:jc w:val="both"/>
        <w:rPr>
          <w:rFonts w:ascii="Arial" w:hAnsi="Arial" w:cs="Arial"/>
          <w:b/>
          <w:bCs/>
        </w:rPr>
      </w:pPr>
    </w:p>
    <w:p w:rsidR="00E042E6" w:rsidRPr="00A4652A" w:rsidRDefault="00E042E6" w:rsidP="00E042E6">
      <w:pPr>
        <w:pStyle w:val="Default"/>
        <w:jc w:val="both"/>
        <w:rPr>
          <w:rFonts w:ascii="Arial" w:hAnsi="Arial" w:cs="Arial"/>
          <w:b/>
          <w:bCs/>
        </w:rPr>
      </w:pPr>
      <w:r w:rsidRPr="00A4652A">
        <w:rPr>
          <w:rFonts w:ascii="Arial" w:hAnsi="Arial" w:cs="Arial"/>
          <w:b/>
          <w:bCs/>
        </w:rPr>
        <w:t xml:space="preserve">5. CONDIÇÕES E PRAZO DE ENTREGA </w:t>
      </w:r>
    </w:p>
    <w:p w:rsidR="00E042E6" w:rsidRPr="00A4652A" w:rsidRDefault="00E042E6" w:rsidP="00E042E6">
      <w:pPr>
        <w:pStyle w:val="Default"/>
        <w:jc w:val="both"/>
        <w:rPr>
          <w:rFonts w:ascii="Arial" w:hAnsi="Arial" w:cs="Arial"/>
        </w:rPr>
      </w:pPr>
      <w:r w:rsidRPr="00A4652A">
        <w:rPr>
          <w:rFonts w:ascii="Arial" w:hAnsi="Arial" w:cs="Arial"/>
          <w:b/>
          <w:bCs/>
        </w:rPr>
        <w:t xml:space="preserve">5.1. </w:t>
      </w:r>
      <w:r w:rsidRPr="00A4652A">
        <w:rPr>
          <w:rFonts w:ascii="Arial" w:hAnsi="Arial" w:cs="Arial"/>
        </w:rPr>
        <w:t>Conforme estipulado e definido na cláusula 5 do Termo de Referência.</w:t>
      </w:r>
    </w:p>
    <w:p w:rsidR="00E042E6" w:rsidRPr="00A4652A" w:rsidRDefault="00E042E6" w:rsidP="00E042E6">
      <w:pPr>
        <w:pStyle w:val="Default"/>
        <w:jc w:val="both"/>
        <w:rPr>
          <w:rFonts w:ascii="Arial" w:hAnsi="Arial" w:cs="Arial"/>
        </w:rPr>
      </w:pPr>
    </w:p>
    <w:p w:rsidR="00E042E6" w:rsidRPr="00A4652A" w:rsidRDefault="00E042E6" w:rsidP="00E042E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652A">
        <w:rPr>
          <w:rFonts w:ascii="Arial" w:hAnsi="Arial" w:cs="Arial"/>
          <w:b/>
          <w:sz w:val="24"/>
          <w:szCs w:val="24"/>
        </w:rPr>
        <w:t>6. DADOS</w:t>
      </w:r>
    </w:p>
    <w:p w:rsidR="00E042E6" w:rsidRPr="00A4652A" w:rsidRDefault="00E042E6" w:rsidP="00E042E6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A4652A">
        <w:rPr>
          <w:rFonts w:ascii="Arial" w:hAnsi="Arial" w:cs="Arial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042E6" w:rsidRPr="00A4652A" w:rsidRDefault="00E042E6" w:rsidP="00E042E6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Razão Social:______________________________________________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CNPJ:_____________________ I.E. ____________________ I.M. 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Endereço eletrônico (e-mail):_____________________________________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proofErr w:type="spellStart"/>
      <w:r w:rsidRPr="00A4652A">
        <w:rPr>
          <w:rFonts w:ascii="Arial" w:hAnsi="Arial" w:cs="Arial"/>
          <w:sz w:val="24"/>
          <w:szCs w:val="24"/>
        </w:rPr>
        <w:t>Tel</w:t>
      </w:r>
      <w:proofErr w:type="spellEnd"/>
      <w:r w:rsidRPr="00A4652A">
        <w:rPr>
          <w:rFonts w:ascii="Arial" w:hAnsi="Arial" w:cs="Arial"/>
          <w:sz w:val="24"/>
          <w:szCs w:val="24"/>
        </w:rPr>
        <w:t>/Fax:_____________________ CEP:________________________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Cidade: __________________________ UF: __________ Banco: 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Agência: _________________________C/C: 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4652A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Endereço:____________________________________________________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CEP:_________________ Cidade: ________________________ UF:_______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 xml:space="preserve">CPF:___________________ </w:t>
      </w:r>
      <w:proofErr w:type="spellStart"/>
      <w:r w:rsidRPr="00A4652A">
        <w:rPr>
          <w:rFonts w:ascii="Arial" w:hAnsi="Arial" w:cs="Arial"/>
          <w:sz w:val="24"/>
          <w:szCs w:val="24"/>
        </w:rPr>
        <w:t>Cel</w:t>
      </w:r>
      <w:proofErr w:type="spellEnd"/>
      <w:r w:rsidRPr="00A4652A">
        <w:rPr>
          <w:rFonts w:ascii="Arial" w:hAnsi="Arial" w:cs="Arial"/>
          <w:sz w:val="24"/>
          <w:szCs w:val="24"/>
        </w:rPr>
        <w:t>: (**) 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Cargo/Função:______________________________________________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Carteira de identificação nº: ____________________</w:t>
      </w:r>
      <w:proofErr w:type="gramStart"/>
      <w:r w:rsidRPr="00A4652A">
        <w:rPr>
          <w:rFonts w:ascii="Arial" w:hAnsi="Arial" w:cs="Arial"/>
          <w:sz w:val="24"/>
          <w:szCs w:val="24"/>
        </w:rPr>
        <w:t>_Expedido</w:t>
      </w:r>
      <w:proofErr w:type="gramEnd"/>
      <w:r w:rsidRPr="00A4652A">
        <w:rPr>
          <w:rFonts w:ascii="Arial" w:hAnsi="Arial" w:cs="Arial"/>
          <w:sz w:val="24"/>
          <w:szCs w:val="24"/>
        </w:rPr>
        <w:t xml:space="preserve"> por:________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Naturalidade:_________________________ Nacionalidade:______________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042E6" w:rsidRPr="00A4652A" w:rsidRDefault="00E042E6" w:rsidP="00E042E6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1900"/>
        <w:rPr>
          <w:rFonts w:ascii="Arial" w:hAnsi="Arial" w:cs="Arial"/>
          <w:sz w:val="24"/>
          <w:szCs w:val="24"/>
        </w:rPr>
      </w:pPr>
      <w:r w:rsidRPr="00A4652A">
        <w:rPr>
          <w:rFonts w:ascii="Arial" w:hAnsi="Arial" w:cs="Arial"/>
          <w:sz w:val="24"/>
          <w:szCs w:val="24"/>
        </w:rPr>
        <w:t>________________________________________________</w:t>
      </w:r>
    </w:p>
    <w:p w:rsidR="00E042E6" w:rsidRPr="00A4652A" w:rsidRDefault="00E042E6" w:rsidP="00E042E6">
      <w:pPr>
        <w:autoSpaceDE w:val="0"/>
        <w:adjustRightInd w:val="0"/>
        <w:spacing w:after="0" w:line="240" w:lineRule="auto"/>
        <w:ind w:left="190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1001D169" wp14:editId="30CB71F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29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9589D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" o:allowincell="f" strokeweight=".48pt"/>
            </w:pict>
          </mc:Fallback>
        </mc:AlternateContent>
      </w:r>
      <w:r w:rsidRPr="00A4652A">
        <w:rPr>
          <w:rFonts w:ascii="Arial" w:hAnsi="Arial" w:cs="Arial"/>
          <w:sz w:val="24"/>
          <w:szCs w:val="24"/>
        </w:rPr>
        <w:t>Assinatura</w:t>
      </w:r>
      <w:bookmarkStart w:id="0" w:name="page59"/>
      <w:bookmarkEnd w:id="0"/>
    </w:p>
    <w:p w:rsidR="000506E1" w:rsidRDefault="000506E1">
      <w:bookmarkStart w:id="1" w:name="_GoBack"/>
      <w:bookmarkEnd w:id="1"/>
    </w:p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E6"/>
    <w:rsid w:val="000506E1"/>
    <w:rsid w:val="002948F9"/>
    <w:rsid w:val="00E0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269F4-C642-434A-8B65-79131473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2E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E04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E0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1460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2019-12-09T14:31:00Z</dcterms:created>
  <dcterms:modified xsi:type="dcterms:W3CDTF">2019-12-09T14:31:00Z</dcterms:modified>
</cp:coreProperties>
</file>