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29" w:rsidRPr="002105D3" w:rsidRDefault="002C3929" w:rsidP="002C39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ANEXO I – TERMO DE REFERÊNCIA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PROCESSO 02</w:t>
      </w:r>
      <w:r>
        <w:rPr>
          <w:rFonts w:ascii="Times New Roman" w:hAnsi="Times New Roman" w:cs="Times New Roman"/>
          <w:b/>
          <w:bCs/>
          <w:sz w:val="24"/>
          <w:szCs w:val="24"/>
        </w:rPr>
        <w:t>6/2017</w:t>
      </w:r>
    </w:p>
    <w:p w:rsidR="002C3929" w:rsidRDefault="002C3929" w:rsidP="002C39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_________________________________________________</w:t>
      </w:r>
    </w:p>
    <w:p w:rsidR="002C3929" w:rsidRPr="002105D3" w:rsidRDefault="002C3929" w:rsidP="002C39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1. OBJETO</w:t>
      </w:r>
    </w:p>
    <w:p w:rsidR="002C3929" w:rsidRPr="002105D3" w:rsidRDefault="002C3929" w:rsidP="002C3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1.1. Contratação de empresa especializada em fornecimento de seguro total para os automóveis oficiais do Conselho Regional de Enfermagem de Mato Grosso do Sul – COREN/MS, conforme especificações e condições constantes </w:t>
      </w:r>
      <w:r w:rsidR="00686A41">
        <w:rPr>
          <w:rFonts w:ascii="Times New Roman" w:hAnsi="Times New Roman" w:cs="Times New Roman"/>
          <w:sz w:val="24"/>
          <w:szCs w:val="24"/>
        </w:rPr>
        <w:t>no Termo de Referência</w:t>
      </w:r>
      <w:r w:rsidRPr="002105D3">
        <w:rPr>
          <w:rFonts w:ascii="Times New Roman" w:hAnsi="Times New Roman" w:cs="Times New Roman"/>
          <w:sz w:val="24"/>
          <w:szCs w:val="24"/>
        </w:rPr>
        <w:t xml:space="preserve"> e seus anexos.</w:t>
      </w:r>
    </w:p>
    <w:p w:rsidR="002C3929" w:rsidRPr="002105D3" w:rsidRDefault="002C3929" w:rsidP="002C39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2. PREÇOS</w:t>
      </w:r>
    </w:p>
    <w:p w:rsidR="002C3929" w:rsidRPr="002105D3" w:rsidRDefault="002C3929" w:rsidP="00CA4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2.1. Nos preços cotados deverão estar incluí</w:t>
      </w:r>
      <w:bookmarkStart w:id="0" w:name="_GoBack"/>
      <w:bookmarkEnd w:id="0"/>
      <w:r w:rsidRPr="002105D3">
        <w:rPr>
          <w:rFonts w:ascii="Times New Roman" w:hAnsi="Times New Roman" w:cs="Times New Roman"/>
          <w:sz w:val="24"/>
          <w:szCs w:val="24"/>
        </w:rPr>
        <w:t>das, além dos tributos, todas as despesas e quaisquer encargos que, direta ou indiretamente, decorram da execução do objeto licitado.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741"/>
        <w:gridCol w:w="2259"/>
        <w:gridCol w:w="1228"/>
        <w:gridCol w:w="1350"/>
      </w:tblGrid>
      <w:tr w:rsidR="002C3929" w:rsidRPr="002105D3" w:rsidTr="00AB75E8">
        <w:tc>
          <w:tcPr>
            <w:tcW w:w="8919" w:type="dxa"/>
            <w:gridSpan w:val="4"/>
            <w:shd w:val="clear" w:color="auto" w:fill="D9D9D9" w:themeFill="background1" w:themeFillShade="D9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  <w:proofErr w:type="gramStart"/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VEÍCULO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 – PEUGEOT 307</w:t>
            </w:r>
          </w:p>
        </w:tc>
      </w:tr>
      <w:tr w:rsidR="002C3929" w:rsidRPr="002105D3" w:rsidTr="00AB75E8">
        <w:tc>
          <w:tcPr>
            <w:tcW w:w="3943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346"/>
        </w:trPr>
        <w:tc>
          <w:tcPr>
            <w:tcW w:w="3943" w:type="dxa"/>
            <w:vAlign w:val="center"/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Danos aos vidros 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para-brisas</w:t>
            </w:r>
            <w:proofErr w:type="gramEnd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 e vidro traseiro, retrovisores, lanternas e faróis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99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347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Assistência completa 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731" w:rsidRPr="002105D3" w:rsidTr="00AB75E8">
        <w:trPr>
          <w:trHeight w:val="347"/>
        </w:trPr>
        <w:tc>
          <w:tcPr>
            <w:tcW w:w="3943" w:type="dxa"/>
          </w:tcPr>
          <w:p w:rsidR="001A2731" w:rsidRPr="002105D3" w:rsidRDefault="001A2731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reserva</w:t>
            </w:r>
          </w:p>
        </w:tc>
        <w:tc>
          <w:tcPr>
            <w:tcW w:w="2350" w:type="dxa"/>
            <w:vAlign w:val="center"/>
          </w:tcPr>
          <w:p w:rsidR="001A2731" w:rsidRPr="002105D3" w:rsidRDefault="001A2731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dias</w:t>
            </w:r>
          </w:p>
        </w:tc>
        <w:tc>
          <w:tcPr>
            <w:tcW w:w="1257" w:type="dxa"/>
          </w:tcPr>
          <w:p w:rsidR="001A2731" w:rsidRPr="002105D3" w:rsidRDefault="001A2731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1A2731" w:rsidRPr="002105D3" w:rsidRDefault="001A2731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93"/>
        </w:trPr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543"/>
        </w:trPr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Valor total do seguro para o item 1 – veículo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</w:t>
            </w:r>
          </w:p>
        </w:tc>
        <w:tc>
          <w:tcPr>
            <w:tcW w:w="2626" w:type="dxa"/>
            <w:gridSpan w:val="2"/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</w:tr>
      <w:tr w:rsidR="002C3929" w:rsidRPr="002105D3" w:rsidTr="00AB75E8">
        <w:tc>
          <w:tcPr>
            <w:tcW w:w="8919" w:type="dxa"/>
            <w:gridSpan w:val="4"/>
            <w:shd w:val="clear" w:color="auto" w:fill="D9D9D9" w:themeFill="background1" w:themeFillShade="D9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  <w:proofErr w:type="gramStart"/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- VEÍCULO CAMINHÃO LEVE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IVECO</w:t>
            </w:r>
          </w:p>
        </w:tc>
      </w:tr>
      <w:tr w:rsidR="002C3929" w:rsidRPr="002105D3" w:rsidTr="00AB75E8">
        <w:tc>
          <w:tcPr>
            <w:tcW w:w="3943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Colisão, incêndio, roubo e furto.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69"/>
        </w:trPr>
        <w:tc>
          <w:tcPr>
            <w:tcW w:w="3943" w:type="dxa"/>
            <w:vAlign w:val="center"/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aos vidros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para-brisas</w:t>
            </w:r>
            <w:proofErr w:type="gramEnd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 e laterais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19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11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Carroceria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R$ 30.000,00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18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Assistência completa 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Valor total do seguro para o item 2 – veículo caminhão leve</w:t>
            </w:r>
          </w:p>
        </w:tc>
        <w:tc>
          <w:tcPr>
            <w:tcW w:w="1257" w:type="dxa"/>
            <w:tcBorders>
              <w:right w:val="nil"/>
            </w:tcBorders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  <w:tcBorders>
              <w:left w:val="nil"/>
            </w:tcBorders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3929" w:rsidRPr="002105D3" w:rsidRDefault="002C3929" w:rsidP="002C39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741"/>
        <w:gridCol w:w="2259"/>
        <w:gridCol w:w="1228"/>
        <w:gridCol w:w="1350"/>
      </w:tblGrid>
      <w:tr w:rsidR="002C3929" w:rsidRPr="002105D3" w:rsidTr="00AB75E8">
        <w:tc>
          <w:tcPr>
            <w:tcW w:w="8919" w:type="dxa"/>
            <w:gridSpan w:val="4"/>
            <w:shd w:val="clear" w:color="auto" w:fill="BFBFBF" w:themeFill="background1" w:themeFillShade="BF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ITEM 3 – VEÍCULO CAMINHONETE PICK 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NISSAN FRONTIER</w:t>
            </w:r>
          </w:p>
        </w:tc>
      </w:tr>
      <w:tr w:rsidR="002C3929" w:rsidRPr="002105D3" w:rsidTr="00AB75E8">
        <w:tc>
          <w:tcPr>
            <w:tcW w:w="3943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:rsidR="002C3929" w:rsidRPr="002105D3" w:rsidRDefault="002C3929" w:rsidP="00AB7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3943" w:type="dxa"/>
            <w:vAlign w:val="center"/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aos vidros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gramEnd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 brisa (dianteiro e traseiro), retrovisores, lanternas e faróis.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39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rPr>
          <w:trHeight w:val="417"/>
        </w:trPr>
        <w:tc>
          <w:tcPr>
            <w:tcW w:w="3943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Assistência completa</w:t>
            </w:r>
          </w:p>
        </w:tc>
        <w:tc>
          <w:tcPr>
            <w:tcW w:w="2350" w:type="dxa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E04" w:rsidRPr="002105D3" w:rsidTr="00AB75E8">
        <w:trPr>
          <w:trHeight w:val="417"/>
        </w:trPr>
        <w:tc>
          <w:tcPr>
            <w:tcW w:w="3943" w:type="dxa"/>
          </w:tcPr>
          <w:p w:rsidR="00937E04" w:rsidRPr="002105D3" w:rsidRDefault="00937E04" w:rsidP="00AB7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reserva</w:t>
            </w:r>
          </w:p>
        </w:tc>
        <w:tc>
          <w:tcPr>
            <w:tcW w:w="2350" w:type="dxa"/>
            <w:vAlign w:val="center"/>
          </w:tcPr>
          <w:p w:rsidR="00937E04" w:rsidRPr="002105D3" w:rsidRDefault="007C620D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37E04"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257" w:type="dxa"/>
          </w:tcPr>
          <w:p w:rsidR="00937E04" w:rsidRPr="002105D3" w:rsidRDefault="00937E04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:rsidR="00937E04" w:rsidRPr="002105D3" w:rsidRDefault="00937E04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c>
          <w:tcPr>
            <w:tcW w:w="6293" w:type="dxa"/>
            <w:gridSpan w:val="2"/>
            <w:vAlign w:val="center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Valor total do seguro para o item 3 – veículo caminhonete </w:t>
            </w:r>
            <w:proofErr w:type="spellStart"/>
            <w:proofErr w:type="gramStart"/>
            <w:r w:rsidRPr="0021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PickUp</w:t>
            </w:r>
            <w:proofErr w:type="spellEnd"/>
            <w:proofErr w:type="gramEnd"/>
          </w:p>
        </w:tc>
        <w:tc>
          <w:tcPr>
            <w:tcW w:w="1257" w:type="dxa"/>
            <w:tcBorders>
              <w:right w:val="nil"/>
            </w:tcBorders>
          </w:tcPr>
          <w:p w:rsidR="002C3929" w:rsidRPr="002105D3" w:rsidRDefault="002C3929" w:rsidP="00AB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R$</w:t>
            </w:r>
          </w:p>
        </w:tc>
        <w:tc>
          <w:tcPr>
            <w:tcW w:w="1369" w:type="dxa"/>
            <w:tcBorders>
              <w:left w:val="nil"/>
            </w:tcBorders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929" w:rsidRPr="002105D3" w:rsidTr="00AB75E8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293" w:type="dxa"/>
            <w:gridSpan w:val="2"/>
            <w:shd w:val="clear" w:color="auto" w:fill="D9D9D9" w:themeFill="background1" w:themeFillShade="D9"/>
          </w:tcPr>
          <w:p w:rsidR="002C3929" w:rsidRPr="002105D3" w:rsidRDefault="002C3929" w:rsidP="00AB75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Total do seguro (Itens</w:t>
            </w:r>
            <w:r w:rsidRPr="002105D3">
              <w:rPr>
                <w:rFonts w:ascii="Times New Roman" w:hAnsi="Times New Roman" w:cs="Times New Roman"/>
                <w:sz w:val="24"/>
                <w:szCs w:val="24"/>
              </w:rPr>
              <w:t xml:space="preserve"> 1+2+3)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</w:tcPr>
          <w:p w:rsidR="002C3929" w:rsidRPr="002105D3" w:rsidRDefault="002C3929" w:rsidP="00AB75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3929" w:rsidRPr="002105D3" w:rsidRDefault="002C3929" w:rsidP="002C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2105D3">
        <w:rPr>
          <w:rFonts w:ascii="Times New Roman" w:hAnsi="Times New Roman" w:cs="Times New Roman"/>
          <w:sz w:val="24"/>
          <w:szCs w:val="24"/>
        </w:rPr>
        <w:t xml:space="preserve"> (</w:t>
      </w:r>
      <w:r w:rsidRPr="002105D3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="00E240A9">
        <w:rPr>
          <w:rFonts w:ascii="Times New Roman" w:hAnsi="Times New Roman" w:cs="Times New Roman"/>
          <w:sz w:val="24"/>
          <w:szCs w:val="24"/>
        </w:rPr>
        <w:t>) _______/_________/______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929" w:rsidRPr="002105D3" w:rsidRDefault="002C3929" w:rsidP="002C39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3. DADOS</w:t>
      </w:r>
    </w:p>
    <w:p w:rsidR="002C3929" w:rsidRPr="002105D3" w:rsidRDefault="002C3929" w:rsidP="002C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929" w:rsidRPr="002105D3" w:rsidRDefault="002C3929" w:rsidP="002C392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Razão Social:________________________________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 eletrônico (e-mail):___________________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Tel/Fax:____________________________________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Cidade: __________________________ UF: ________</w:t>
      </w:r>
      <w:r>
        <w:rPr>
          <w:rFonts w:ascii="Times New Roman" w:hAnsi="Times New Roman" w:cs="Times New Roman"/>
          <w:sz w:val="24"/>
          <w:szCs w:val="24"/>
        </w:rPr>
        <w:t>__ Banco: 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Agência: _________________________C/C: 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Nome:______________________________________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</w:t>
      </w:r>
      <w:r w:rsidR="0075244B">
        <w:rPr>
          <w:rFonts w:ascii="Times New Roman" w:hAnsi="Times New Roman" w:cs="Times New Roman"/>
          <w:sz w:val="24"/>
          <w:szCs w:val="24"/>
        </w:rPr>
        <w:t xml:space="preserve"> </w:t>
      </w:r>
      <w:r w:rsidRPr="002105D3">
        <w:rPr>
          <w:rFonts w:ascii="Times New Roman" w:hAnsi="Times New Roman" w:cs="Times New Roman"/>
          <w:sz w:val="24"/>
          <w:szCs w:val="24"/>
        </w:rPr>
        <w:t>Cidade:________________</w:t>
      </w:r>
      <w:r>
        <w:rPr>
          <w:rFonts w:ascii="Times New Roman" w:hAnsi="Times New Roman" w:cs="Times New Roman"/>
          <w:sz w:val="24"/>
          <w:szCs w:val="24"/>
        </w:rPr>
        <w:t>________ UF:_______________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CPF:_______________________________________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Cargo/Função:_____________________________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Carteira de i</w:t>
      </w:r>
      <w:r w:rsidRPr="002105D3">
        <w:rPr>
          <w:rFonts w:ascii="Times New Roman" w:hAnsi="Times New Roman" w:cs="Times New Roman"/>
          <w:sz w:val="24"/>
          <w:szCs w:val="24"/>
        </w:rPr>
        <w:t>dentificação nº:___________________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Expedido por:______________________________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Naturalidade:______________________________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3929" w:rsidRDefault="002C3929" w:rsidP="002C392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Nacionalidade:________________________________________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105D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71BD980E" wp14:editId="117F392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2C3929" w:rsidRPr="002105D3" w:rsidRDefault="002C3929" w:rsidP="002C3929">
      <w:pPr>
        <w:widowControl w:val="0"/>
        <w:autoSpaceDE w:val="0"/>
        <w:autoSpaceDN w:val="0"/>
        <w:adjustRightInd w:val="0"/>
        <w:spacing w:line="239" w:lineRule="auto"/>
        <w:ind w:left="4340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sectPr w:rsidR="002C3929" w:rsidRPr="002105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29" w:rsidRDefault="002C3929" w:rsidP="002C3929">
      <w:pPr>
        <w:spacing w:after="0" w:line="240" w:lineRule="auto"/>
      </w:pPr>
      <w:r>
        <w:separator/>
      </w:r>
    </w:p>
  </w:endnote>
  <w:endnote w:type="continuationSeparator" w:id="0">
    <w:p w:rsidR="002C3929" w:rsidRDefault="002C3929" w:rsidP="002C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29" w:rsidRPr="00282966" w:rsidRDefault="002C3929" w:rsidP="002C3929">
    <w:pPr>
      <w:pStyle w:val="Rodap1"/>
      <w:tabs>
        <w:tab w:val="clear" w:pos="4252"/>
        <w:tab w:val="clear" w:pos="8504"/>
      </w:tabs>
      <w:spacing w:line="276" w:lineRule="auto"/>
      <w:ind w:left="-1134" w:right="-568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–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C3929" w:rsidRPr="00282966" w:rsidRDefault="002C3929" w:rsidP="002C3929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 xml:space="preserve">Rua Ciro Melo, 1.374, Jardim Central, CEP: </w:t>
    </w:r>
    <w:proofErr w:type="gramStart"/>
    <w:r w:rsidRPr="00060073">
      <w:rPr>
        <w:rFonts w:ascii="Times New Roman" w:hAnsi="Times New Roman" w:cs="Times New Roman"/>
        <w:color w:val="auto"/>
        <w:sz w:val="16"/>
        <w:szCs w:val="16"/>
      </w:rPr>
      <w:t>79.805-030, Dourados/MS</w:t>
    </w:r>
    <w:proofErr w:type="gramEnd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C3929" w:rsidRDefault="002C3929" w:rsidP="002C3929">
    <w:pPr>
      <w:pStyle w:val="Rodap"/>
      <w:spacing w:line="276" w:lineRule="auto"/>
      <w:jc w:val="center"/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29" w:rsidRDefault="002C3929" w:rsidP="002C3929">
      <w:pPr>
        <w:spacing w:after="0" w:line="240" w:lineRule="auto"/>
      </w:pPr>
      <w:r>
        <w:separator/>
      </w:r>
    </w:p>
  </w:footnote>
  <w:footnote w:type="continuationSeparator" w:id="0">
    <w:p w:rsidR="002C3929" w:rsidRDefault="002C3929" w:rsidP="002C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29" w:rsidRDefault="002C3929" w:rsidP="002C3929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5DF976" wp14:editId="7D38001A">
          <wp:simplePos x="0" y="0"/>
          <wp:positionH relativeFrom="column">
            <wp:posOffset>1203325</wp:posOffset>
          </wp:positionH>
          <wp:positionV relativeFrom="paragraph">
            <wp:posOffset>-314325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929" w:rsidRDefault="002C3929" w:rsidP="002C3929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2C3929" w:rsidRDefault="002C3929" w:rsidP="002C3929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2C3929" w:rsidRDefault="002C3929" w:rsidP="002C3929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:rsidR="002C3929" w:rsidRPr="00072722" w:rsidRDefault="002C3929" w:rsidP="002C3929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C3929" w:rsidRDefault="002C3929" w:rsidP="002C3929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29"/>
    <w:rsid w:val="00023FFF"/>
    <w:rsid w:val="001A2731"/>
    <w:rsid w:val="00221F16"/>
    <w:rsid w:val="002C3929"/>
    <w:rsid w:val="00450E5A"/>
    <w:rsid w:val="00490372"/>
    <w:rsid w:val="00686A41"/>
    <w:rsid w:val="0075244B"/>
    <w:rsid w:val="007C620D"/>
    <w:rsid w:val="00926496"/>
    <w:rsid w:val="00937E04"/>
    <w:rsid w:val="00CA4DAF"/>
    <w:rsid w:val="00CB27B9"/>
    <w:rsid w:val="00E2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2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C392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92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92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92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C3929"/>
    <w:rPr>
      <w:color w:val="0000FF"/>
      <w:u w:val="single"/>
    </w:rPr>
  </w:style>
  <w:style w:type="paragraph" w:customStyle="1" w:styleId="Rodap1">
    <w:name w:val="Rodapé1"/>
    <w:uiPriority w:val="99"/>
    <w:rsid w:val="002C392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2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C392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92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3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92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92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C3929"/>
    <w:rPr>
      <w:color w:val="0000FF"/>
      <w:u w:val="single"/>
    </w:rPr>
  </w:style>
  <w:style w:type="paragraph" w:customStyle="1" w:styleId="Rodap1">
    <w:name w:val="Rodapé1"/>
    <w:uiPriority w:val="99"/>
    <w:rsid w:val="002C392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Coren</dc:creator>
  <cp:lastModifiedBy>Coren</cp:lastModifiedBy>
  <cp:revision>16</cp:revision>
  <cp:lastPrinted>2017-08-11T17:37:00Z</cp:lastPrinted>
  <dcterms:created xsi:type="dcterms:W3CDTF">2017-07-31T16:16:00Z</dcterms:created>
  <dcterms:modified xsi:type="dcterms:W3CDTF">2017-08-11T17:40:00Z</dcterms:modified>
</cp:coreProperties>
</file>