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9855" w14:textId="77777777" w:rsidR="00B15CBA" w:rsidRPr="00BE63E9" w:rsidRDefault="00B15CBA" w:rsidP="00B15CBA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>ANEXO I DO TERMO DE REFERÊNCIA</w:t>
      </w:r>
    </w:p>
    <w:p w14:paraId="4EC5CEB8" w14:textId="0F29B947" w:rsidR="00B15CBA" w:rsidRPr="00BE63E9" w:rsidRDefault="00B15CBA" w:rsidP="00B15CBA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 xml:space="preserve">P.A.L. nº </w:t>
      </w:r>
      <w:r>
        <w:rPr>
          <w:rFonts w:cs="Arial"/>
          <w:b/>
          <w:bCs/>
          <w:iCs/>
          <w:szCs w:val="20"/>
        </w:rPr>
        <w:t>32</w:t>
      </w:r>
      <w:r w:rsidR="00821060">
        <w:rPr>
          <w:rFonts w:cs="Arial"/>
          <w:b/>
          <w:bCs/>
          <w:iCs/>
          <w:szCs w:val="20"/>
        </w:rPr>
        <w:t>1</w:t>
      </w:r>
      <w:r>
        <w:rPr>
          <w:rFonts w:cs="Arial"/>
          <w:b/>
          <w:bCs/>
          <w:iCs/>
          <w:szCs w:val="20"/>
        </w:rPr>
        <w:t>/2023</w:t>
      </w:r>
    </w:p>
    <w:p w14:paraId="15983A85" w14:textId="77777777" w:rsidR="00B15CBA" w:rsidRPr="00BE63E9" w:rsidRDefault="00B15CBA" w:rsidP="00B15CBA">
      <w:pPr>
        <w:jc w:val="center"/>
        <w:rPr>
          <w:rFonts w:cs="Arial"/>
          <w:b/>
          <w:bCs/>
          <w:szCs w:val="20"/>
        </w:rPr>
      </w:pPr>
      <w:r w:rsidRPr="00BE63E9">
        <w:rPr>
          <w:rFonts w:cs="Arial"/>
          <w:b/>
          <w:bCs/>
          <w:szCs w:val="20"/>
        </w:rPr>
        <w:t>MODELO DE PROPOSTA DE PREÇO</w:t>
      </w:r>
    </w:p>
    <w:p w14:paraId="0C09B359" w14:textId="77777777" w:rsidR="00B15CBA" w:rsidRPr="00BE63E9" w:rsidRDefault="00B15CBA" w:rsidP="008E009B">
      <w:pPr>
        <w:ind w:left="-284"/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Empresa: __________________________________________________</w:t>
      </w:r>
    </w:p>
    <w:p w14:paraId="6B320531" w14:textId="77777777" w:rsidR="00B15CBA" w:rsidRPr="00BE63E9" w:rsidRDefault="00B15CBA" w:rsidP="008E009B">
      <w:pPr>
        <w:ind w:left="-284"/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Data: ___________</w:t>
      </w:r>
    </w:p>
    <w:p w14:paraId="78FE1AEA" w14:textId="09F22BC7" w:rsidR="00B15CBA" w:rsidRPr="00BE63E9" w:rsidRDefault="00B15CBA" w:rsidP="008E009B">
      <w:pPr>
        <w:pStyle w:val="Default"/>
        <w:numPr>
          <w:ilvl w:val="0"/>
          <w:numId w:val="1"/>
        </w:num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B15CBA">
        <w:rPr>
          <w:rFonts w:ascii="Arial" w:hAnsi="Arial" w:cs="Arial"/>
          <w:sz w:val="20"/>
          <w:szCs w:val="20"/>
        </w:rPr>
        <w:t xml:space="preserve">Contratação de empresa para prestação de serviços de captura, roteamento, transmissão, processamento, compensação e liquidação financeira das transações realizadas por meio de cartões de crédito e débito, à vista e parcelado, de recebíveis das anuidades, multas e demais taxas devidas pelos profissionais e empresas registradas no Coren-MS, com o fornecimento de Solução tecnológica para a realização das transações financeiras e de terminais de pagamento para captura de transações, em regime de comodato, pelo período de 60 (sessenta) meses, conforme a descrição e condições </w:t>
      </w:r>
      <w:r>
        <w:rPr>
          <w:rFonts w:ascii="Arial" w:hAnsi="Arial" w:cs="Arial"/>
          <w:sz w:val="20"/>
          <w:szCs w:val="20"/>
        </w:rPr>
        <w:t>do Edital</w:t>
      </w:r>
      <w:r w:rsidRPr="00B15CBA">
        <w:rPr>
          <w:rFonts w:ascii="Arial" w:hAnsi="Arial" w:cs="Arial"/>
          <w:sz w:val="20"/>
          <w:szCs w:val="20"/>
        </w:rPr>
        <w:t xml:space="preserve"> e seus anexo</w:t>
      </w:r>
      <w:r>
        <w:rPr>
          <w:rFonts w:ascii="Arial" w:hAnsi="Arial" w:cs="Arial"/>
          <w:sz w:val="20"/>
          <w:szCs w:val="20"/>
        </w:rPr>
        <w:t>s</w:t>
      </w:r>
      <w:r w:rsidRPr="00BE63E9">
        <w:rPr>
          <w:rFonts w:ascii="Arial" w:hAnsi="Arial" w:cs="Arial"/>
          <w:sz w:val="20"/>
          <w:szCs w:val="20"/>
        </w:rPr>
        <w:t>.</w:t>
      </w:r>
    </w:p>
    <w:p w14:paraId="475B756C" w14:textId="77777777" w:rsidR="00B15CBA" w:rsidRPr="00BE63E9" w:rsidRDefault="00B15CBA" w:rsidP="008E009B">
      <w:pPr>
        <w:pStyle w:val="Default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AB4982A" w14:textId="77777777" w:rsidR="00B15CBA" w:rsidRPr="00BE63E9" w:rsidRDefault="00B15CBA" w:rsidP="008E009B">
      <w:pPr>
        <w:pStyle w:val="Default"/>
        <w:numPr>
          <w:ilvl w:val="0"/>
          <w:numId w:val="1"/>
        </w:num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BE63E9">
        <w:rPr>
          <w:rFonts w:ascii="Arial" w:hAnsi="Arial" w:cs="Arial"/>
          <w:sz w:val="20"/>
          <w:szCs w:val="20"/>
        </w:rPr>
        <w:t>Apresentamos PROPOSTA DE PREÇOS de acordo com as especificações, condições e prazos estabelecidos no Edital do</w:t>
      </w:r>
      <w:r>
        <w:rPr>
          <w:rFonts w:ascii="Arial" w:hAnsi="Arial" w:cs="Arial"/>
          <w:sz w:val="20"/>
          <w:szCs w:val="20"/>
        </w:rPr>
        <w:t xml:space="preserve"> (a) </w:t>
      </w:r>
      <w:r w:rsidRPr="00BE63E9">
        <w:rPr>
          <w:rFonts w:ascii="Arial" w:hAnsi="Arial" w:cs="Arial"/>
          <w:sz w:val="20"/>
          <w:szCs w:val="20"/>
        </w:rPr>
        <w:t xml:space="preserve"> </w:t>
      </w:r>
      <w:r w:rsidRPr="008F329F">
        <w:rPr>
          <w:rFonts w:ascii="Arial" w:hAnsi="Arial" w:cs="Arial"/>
          <w:color w:val="FF0000"/>
          <w:sz w:val="20"/>
          <w:szCs w:val="20"/>
        </w:rPr>
        <w:t xml:space="preserve">**************** nº **/2023 </w:t>
      </w:r>
      <w:r w:rsidRPr="00BE63E9">
        <w:rPr>
          <w:rFonts w:ascii="Arial" w:hAnsi="Arial" w:cs="Arial"/>
          <w:sz w:val="20"/>
          <w:szCs w:val="20"/>
        </w:rPr>
        <w:t>- Coren/MS, dos quais nos comprometemos a cumprir integralmente</w:t>
      </w:r>
    </w:p>
    <w:tbl>
      <w:tblPr>
        <w:tblW w:w="10343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025"/>
        <w:gridCol w:w="723"/>
        <w:gridCol w:w="1328"/>
        <w:gridCol w:w="1003"/>
        <w:gridCol w:w="1669"/>
        <w:gridCol w:w="1346"/>
        <w:gridCol w:w="1722"/>
      </w:tblGrid>
      <w:tr w:rsidR="00B15CBA" w:rsidRPr="00B15CBA" w14:paraId="5AB70C09" w14:textId="77777777" w:rsidTr="008463A1">
        <w:trPr>
          <w:trHeight w:val="310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A983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Grupo Único</w:t>
            </w:r>
          </w:p>
        </w:tc>
      </w:tr>
      <w:tr w:rsidR="00B15CBA" w:rsidRPr="00B15CBA" w14:paraId="78C16FDC" w14:textId="77777777" w:rsidTr="008463A1">
        <w:trPr>
          <w:trHeight w:val="426"/>
        </w:trPr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A27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Objeto resumido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957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Prazo contratual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DA7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Coluna 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B75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Coluna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5C2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Coluna C</w:t>
            </w:r>
          </w:p>
        </w:tc>
      </w:tr>
      <w:tr w:rsidR="00B15CBA" w:rsidRPr="00B15CBA" w14:paraId="78E4F563" w14:textId="77777777" w:rsidTr="008463A1">
        <w:trPr>
          <w:trHeight w:val="6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49B4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EC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Descrição resumida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D14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CATSERV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F5F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uni.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7D0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Qtde meses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A68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Quantidade estimada de arrecadação/maq.  (5 ANOS)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B70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Taxa de Administração Máxima Aceitável  (TAXA DE DESCONTO)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617E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Valor estimado a ser pago (valor do desconto)</w:t>
            </w:r>
          </w:p>
        </w:tc>
      </w:tr>
      <w:tr w:rsidR="00B15CBA" w:rsidRPr="00B15CBA" w14:paraId="5ACE8218" w14:textId="77777777" w:rsidTr="008463A1">
        <w:trPr>
          <w:trHeight w:val="909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D646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FEB" w14:textId="77777777" w:rsidR="00B15CBA" w:rsidRPr="00B15CBA" w:rsidRDefault="00B15CBA" w:rsidP="00673EA5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Taxa de administração débito: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 xml:space="preserve"> Valor cobrado em percentual de desconto  como taxa de administração para utilização de cartão de débito. receita anual.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br/>
              <w:t>A Receita estimada anual por meio de cartão de débito é R$ 1.000.000,00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5D2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21300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5E6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Taxa Administrativa (%)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5E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CBD" w14:textId="703411CE" w:rsidR="00B15CBA" w:rsidRPr="00B15CBA" w:rsidRDefault="00B15CBA" w:rsidP="0011312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R$       5.000.000,00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6AC0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 xml:space="preserve"> %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44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>(Coluna B x Coluna A)</w:t>
            </w:r>
          </w:p>
        </w:tc>
      </w:tr>
      <w:tr w:rsidR="00B15CBA" w:rsidRPr="00B15CBA" w14:paraId="405F094D" w14:textId="77777777" w:rsidTr="008463A1">
        <w:trPr>
          <w:trHeight w:val="78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330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491" w14:textId="466BBF98" w:rsidR="00B15CBA" w:rsidRPr="00B15CBA" w:rsidRDefault="00B15CBA" w:rsidP="00673EA5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Taxa de administração crédito a vista: 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Valor cobrado em percentual de desconto  como taxa de administração para utilização de cartão de crédito a vista.         A Receita estimada anual por meio de cartão de crédito a vista é R$ 300.000,00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72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21300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EFA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Taxa Administrativa (%)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9E2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723" w14:textId="31B2798E" w:rsidR="00B15CBA" w:rsidRPr="00B15CBA" w:rsidRDefault="00B15CBA" w:rsidP="0011312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R$       1.500.000,00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0DC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 xml:space="preserve"> %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74E9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>(Coluna B x Coluna A)</w:t>
            </w:r>
          </w:p>
        </w:tc>
      </w:tr>
      <w:tr w:rsidR="008463A1" w:rsidRPr="00B15CBA" w14:paraId="27A67A3C" w14:textId="77777777" w:rsidTr="008463A1">
        <w:trPr>
          <w:trHeight w:val="24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627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AE36" w14:textId="77777777" w:rsidR="00B15CBA" w:rsidRPr="00B15CBA" w:rsidRDefault="00B15CBA" w:rsidP="00673EA5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Taxa de administração crédito até 6x: 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Valor cobrado em percentual de desconto  como taxa de administração para utilização de cartão de crédito parcelado de 2 a 6x.                                                          A Receita estimada anual por meio de cartão parcelado em até 6x é de R$ 200.000,00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8B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21300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BD5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Taxa Administrativa (%)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7011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CCD" w14:textId="16C54670" w:rsidR="00B15CBA" w:rsidRPr="00B15CBA" w:rsidRDefault="00B15CBA" w:rsidP="0011312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R$       1.000.000,00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040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 xml:space="preserve"> %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A26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>(Coluna B x Coluna A)</w:t>
            </w:r>
          </w:p>
        </w:tc>
      </w:tr>
      <w:tr w:rsidR="00B15CBA" w:rsidRPr="00B15CBA" w14:paraId="12910630" w14:textId="77777777" w:rsidTr="008463A1">
        <w:trPr>
          <w:trHeight w:val="19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0EE3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20E" w14:textId="77DF46C7" w:rsidR="00B15CBA" w:rsidRPr="00B15CBA" w:rsidRDefault="00B15CBA" w:rsidP="00673EA5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Taxa de Administração  crédito até 12x: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 xml:space="preserve"> Valor cobrado em</w:t>
            </w:r>
            <w:r w:rsidR="008463A1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percentual de desconto como taxa de administração para utilização de cartão de crédito parcelado de 7 a 12x.                                                         A Receita estimada anual por meio de cartão parcelado em até 12x é de R$ 100.000,00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9E3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21300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B65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Taxa Administrativa (%)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8B0B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E74E" w14:textId="148101E8" w:rsidR="00B15CBA" w:rsidRPr="00B15CBA" w:rsidRDefault="00B15CBA" w:rsidP="0011312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R$          500.000,00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205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BF3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FF0000"/>
                <w:szCs w:val="20"/>
              </w:rPr>
              <w:t>(Coluna B x Coluna A)</w:t>
            </w:r>
          </w:p>
        </w:tc>
      </w:tr>
      <w:tr w:rsidR="00B15CBA" w:rsidRPr="00B15CBA" w14:paraId="255D0B5F" w14:textId="77777777" w:rsidTr="008463A1">
        <w:trPr>
          <w:trHeight w:val="2093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B6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265" w14:textId="77777777" w:rsidR="00B15CBA" w:rsidRPr="00B15CBA" w:rsidRDefault="00B15CBA" w:rsidP="00673EA5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Equipamentos em comodato (10 unidades), terminal móvel (maquinetas e insumos), incluso serviço de instalação, TEF/ PIN PAD POS e conciliação automática, além da disponibilidade da plataforma digital de pagamento on line (e-commerce), com taxas de administração idênticas às praticadas nas máquinas de cartão.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6ADA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21300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DC7B" w14:textId="15637430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SV/Mês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FF65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60B" w14:textId="77777777" w:rsidR="00B15CBA" w:rsidRPr="00B15CBA" w:rsidRDefault="00B15CBA" w:rsidP="0011312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73AE" w14:textId="77777777" w:rsidR="00B15CBA" w:rsidRPr="00B15CBA" w:rsidRDefault="00B15CBA" w:rsidP="00B15C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15CBA">
              <w:rPr>
                <w:rFonts w:asciiTheme="minorHAnsi" w:hAnsiTheme="minorHAnsi" w:cstheme="minorHAnsi"/>
                <w:szCs w:val="20"/>
              </w:rPr>
              <w:t>(SEM CUSTO)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B254" w14:textId="7053C2CB" w:rsidR="00B15CBA" w:rsidRPr="00B15CBA" w:rsidRDefault="00113123" w:rsidP="00B15C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0,00</w:t>
            </w:r>
          </w:p>
        </w:tc>
      </w:tr>
      <w:tr w:rsidR="00B15CBA" w:rsidRPr="00B15CBA" w14:paraId="36F82EE6" w14:textId="77777777" w:rsidTr="008463A1">
        <w:trPr>
          <w:trHeight w:val="443"/>
        </w:trPr>
        <w:tc>
          <w:tcPr>
            <w:tcW w:w="8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098" w14:textId="77777777" w:rsidR="00B15CBA" w:rsidRPr="00B15CBA" w:rsidRDefault="00B15CBA" w:rsidP="00B15CB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Valor total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331" w14:textId="77777777" w:rsidR="00B15CBA" w:rsidRPr="00B15CBA" w:rsidRDefault="00B15CBA" w:rsidP="00B15CBA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B15CBA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</w:tbl>
    <w:p w14:paraId="239973EA" w14:textId="77777777" w:rsidR="00B15CBA" w:rsidRPr="00BE63E9" w:rsidRDefault="00B15CBA" w:rsidP="00B15CBA">
      <w:pPr>
        <w:jc w:val="both"/>
        <w:rPr>
          <w:rFonts w:cs="Arial"/>
          <w:szCs w:val="20"/>
          <w:lang w:eastAsia="en-US"/>
        </w:rPr>
      </w:pPr>
    </w:p>
    <w:p w14:paraId="51009F6A" w14:textId="77777777" w:rsidR="00B15CBA" w:rsidRPr="00BE63E9" w:rsidRDefault="00B15CBA" w:rsidP="00B15CBA">
      <w:pPr>
        <w:jc w:val="both"/>
        <w:rPr>
          <w:rFonts w:cs="Arial"/>
          <w:szCs w:val="20"/>
        </w:rPr>
      </w:pPr>
    </w:p>
    <w:p w14:paraId="1FF08352" w14:textId="77777777" w:rsidR="00B15CBA" w:rsidRPr="00BE63E9" w:rsidRDefault="00B15CBA" w:rsidP="00B15CBA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68EAA426" w14:textId="2BFBC1E0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 xml:space="preserve">VALIDADE DA PROPOSTA </w:t>
      </w:r>
      <w:r w:rsidRPr="00612D95">
        <w:rPr>
          <w:rFonts w:cs="Arial"/>
          <w:b/>
          <w:bCs/>
          <w:szCs w:val="20"/>
        </w:rPr>
        <w:t>(mínimo</w:t>
      </w:r>
      <w:r w:rsidR="00612D95" w:rsidRPr="00612D95">
        <w:rPr>
          <w:rFonts w:cs="Arial"/>
          <w:b/>
          <w:bCs/>
          <w:szCs w:val="20"/>
        </w:rPr>
        <w:t xml:space="preserve"> 90 (</w:t>
      </w:r>
      <w:r w:rsidR="008E1A7F" w:rsidRPr="00612D95">
        <w:rPr>
          <w:rFonts w:cs="Arial"/>
          <w:b/>
          <w:bCs/>
          <w:szCs w:val="20"/>
        </w:rPr>
        <w:t>noventa</w:t>
      </w:r>
      <w:r w:rsidR="00612D95" w:rsidRPr="00612D95">
        <w:rPr>
          <w:rFonts w:cs="Arial"/>
          <w:b/>
          <w:bCs/>
          <w:szCs w:val="20"/>
        </w:rPr>
        <w:t>)</w:t>
      </w:r>
      <w:r w:rsidRPr="00612D95">
        <w:rPr>
          <w:rFonts w:cs="Arial"/>
          <w:b/>
          <w:bCs/>
          <w:szCs w:val="20"/>
        </w:rPr>
        <w:t xml:space="preserve"> dias)</w:t>
      </w:r>
      <w:r w:rsidR="00612D95">
        <w:rPr>
          <w:rFonts w:cs="Arial"/>
          <w:b/>
          <w:bCs/>
          <w:szCs w:val="20"/>
        </w:rPr>
        <w:t>:</w:t>
      </w:r>
      <w:r w:rsidRPr="00BE63E9">
        <w:rPr>
          <w:rFonts w:cs="Arial"/>
          <w:szCs w:val="20"/>
        </w:rPr>
        <w:t xml:space="preserve"> _______/_________/_______</w:t>
      </w:r>
    </w:p>
    <w:p w14:paraId="0CA82AF6" w14:textId="0F0A1C07" w:rsidR="00B15CBA" w:rsidRPr="00BE63E9" w:rsidRDefault="00B15CBA" w:rsidP="008E009B">
      <w:pPr>
        <w:pStyle w:val="PargrafodaLista"/>
        <w:numPr>
          <w:ilvl w:val="0"/>
          <w:numId w:val="1"/>
        </w:numPr>
        <w:spacing w:line="276" w:lineRule="auto"/>
        <w:ind w:left="-284" w:right="282"/>
        <w:jc w:val="both"/>
        <w:rPr>
          <w:rFonts w:cs="Arial"/>
          <w:szCs w:val="20"/>
        </w:rPr>
      </w:pPr>
      <w:r w:rsidRPr="00BE63E9">
        <w:rPr>
          <w:rFonts w:cs="Arial"/>
          <w:b/>
          <w:szCs w:val="20"/>
        </w:rPr>
        <w:lastRenderedPageBreak/>
        <w:t>Declaramos</w:t>
      </w:r>
      <w:r w:rsidRPr="00BE63E9">
        <w:rPr>
          <w:rFonts w:cs="Arial"/>
          <w:szCs w:val="20"/>
        </w:rPr>
        <w:t xml:space="preserve"> que nos preços cotados e que vigorarão no contrato (Nota de empenho ou outro instrumento equivalente) incluem todos os custos diretos e indiretos necessários à entrega perfeita do serviço (produto), tais gastos da empresa com taxas, </w:t>
      </w:r>
      <w:r w:rsidR="00113123">
        <w:rPr>
          <w:rFonts w:cs="Arial"/>
          <w:szCs w:val="20"/>
        </w:rPr>
        <w:t xml:space="preserve">insumos, softwares, plataformas, </w:t>
      </w:r>
      <w:r>
        <w:rPr>
          <w:rFonts w:cs="Arial"/>
          <w:szCs w:val="20"/>
        </w:rPr>
        <w:t>emolumentos</w:t>
      </w:r>
      <w:r w:rsidRPr="00BE63E9">
        <w:rPr>
          <w:rFonts w:cs="Arial"/>
          <w:szCs w:val="20"/>
        </w:rPr>
        <w:t xml:space="preserve"> e demais atividades correlatas necessárias para a perfeita execução do objeto solicitado inclusive os referentes às despesas trabalhistas e previdenciárias, aos impostos, 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2A84DB16" w14:textId="46A72209" w:rsidR="00B15CBA" w:rsidRPr="00BE63E9" w:rsidRDefault="00B15CBA" w:rsidP="008E009B">
      <w:pPr>
        <w:pStyle w:val="PargrafodaLista"/>
        <w:numPr>
          <w:ilvl w:val="0"/>
          <w:numId w:val="1"/>
        </w:numPr>
        <w:spacing w:line="276" w:lineRule="auto"/>
        <w:ind w:left="-284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conhecer e concordar plenamente com as cláusulas e condições do </w:t>
      </w:r>
      <w:r w:rsidRPr="00BE63E9">
        <w:rPr>
          <w:rFonts w:cs="Arial"/>
          <w:b/>
          <w:bCs/>
          <w:szCs w:val="20"/>
        </w:rPr>
        <w:t xml:space="preserve">Edital de </w:t>
      </w:r>
      <w:r>
        <w:rPr>
          <w:rFonts w:cs="Arial"/>
          <w:b/>
          <w:bCs/>
          <w:szCs w:val="20"/>
        </w:rPr>
        <w:t>******************</w:t>
      </w:r>
      <w:r w:rsidRPr="00BE63E9">
        <w:rPr>
          <w:rFonts w:cs="Arial"/>
          <w:b/>
          <w:bCs/>
          <w:szCs w:val="20"/>
        </w:rPr>
        <w:t xml:space="preserve"> </w:t>
      </w:r>
      <w:r w:rsidRPr="008F329F">
        <w:rPr>
          <w:rFonts w:cs="Arial"/>
          <w:b/>
          <w:bCs/>
          <w:color w:val="FF0000"/>
          <w:szCs w:val="20"/>
        </w:rPr>
        <w:t>**/202</w:t>
      </w:r>
      <w:r w:rsidR="008F329F" w:rsidRPr="008F329F">
        <w:rPr>
          <w:rFonts w:cs="Arial"/>
          <w:b/>
          <w:bCs/>
          <w:color w:val="FF0000"/>
          <w:szCs w:val="20"/>
        </w:rPr>
        <w:t>3</w:t>
      </w:r>
      <w:r w:rsidRPr="008F329F">
        <w:rPr>
          <w:rFonts w:cs="Arial"/>
          <w:b/>
          <w:bCs/>
          <w:color w:val="FF0000"/>
          <w:szCs w:val="20"/>
        </w:rPr>
        <w:t xml:space="preserve"> </w:t>
      </w:r>
      <w:r w:rsidRPr="00BE63E9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45D5ABEA" w14:textId="77777777" w:rsidR="00B15CBA" w:rsidRPr="00E6432D" w:rsidRDefault="00B15CBA" w:rsidP="008E009B">
      <w:pPr>
        <w:pStyle w:val="PargrafodaLista"/>
        <w:numPr>
          <w:ilvl w:val="0"/>
          <w:numId w:val="1"/>
        </w:numPr>
        <w:spacing w:line="276" w:lineRule="auto"/>
        <w:ind w:left="-284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que nos preços cotados estão incluídos todos os serviços, materiais, insumos, suportes, acessórios, equipamentos, </w:t>
      </w:r>
      <w:r>
        <w:rPr>
          <w:rFonts w:cs="Arial"/>
          <w:szCs w:val="20"/>
        </w:rPr>
        <w:t>tecnologias</w:t>
      </w:r>
      <w:r w:rsidRPr="00BE63E9">
        <w:rPr>
          <w:rFonts w:cs="Arial"/>
          <w:szCs w:val="20"/>
        </w:rPr>
        <w:t>, t</w:t>
      </w:r>
      <w:r>
        <w:rPr>
          <w:rFonts w:cs="Arial"/>
          <w:szCs w:val="20"/>
        </w:rPr>
        <w:t>ributos</w:t>
      </w:r>
      <w:r w:rsidRPr="00BE63E9">
        <w:rPr>
          <w:rFonts w:cs="Arial"/>
          <w:szCs w:val="20"/>
        </w:rPr>
        <w:t xml:space="preserve"> e demais custos necessários (conforme o caso) ao pleno funcionamento da solução, ou seja, que o preço proposto contempla todos os custos operacionais, encargos previdenciários, trabalhistas, tributários, comerciais e quaisquer outros que incidam direta ou indiretamente na prestação do serviço e entrega do produto;</w:t>
      </w:r>
    </w:p>
    <w:p w14:paraId="271CF314" w14:textId="4C6E6754" w:rsidR="00E6432D" w:rsidRPr="00BE63E9" w:rsidRDefault="00E6432D" w:rsidP="008E009B">
      <w:pPr>
        <w:pStyle w:val="PargrafodaLista"/>
        <w:numPr>
          <w:ilvl w:val="0"/>
          <w:numId w:val="1"/>
        </w:numPr>
        <w:spacing w:line="276" w:lineRule="auto"/>
        <w:ind w:left="-284" w:right="282"/>
        <w:jc w:val="both"/>
        <w:rPr>
          <w:rFonts w:cs="Arial"/>
          <w:bCs/>
          <w:szCs w:val="20"/>
        </w:rPr>
      </w:pPr>
      <w:r>
        <w:rPr>
          <w:sz w:val="22"/>
          <w:szCs w:val="22"/>
        </w:rPr>
        <w:t>Declaramos, ainda, que nos preços cotados estão incluídas todas as despesas que, direta ou indiretamente, fazem parte da prestação dos serviços, tais como gastos da empresa com suporte técnico e administrativo, impostos, seguro, taxas, ou quaisquer outros que possam incidir sobre gastos da empresa, sem quaisquer acréscimos em virtude de expectativa inflacionária e deduzidos os descontos eventualmente concedidos.</w:t>
      </w:r>
    </w:p>
    <w:p w14:paraId="31311071" w14:textId="77777777" w:rsidR="00B15CBA" w:rsidRPr="00BE63E9" w:rsidRDefault="00B15CBA" w:rsidP="008E009B">
      <w:pPr>
        <w:pStyle w:val="PargrafodaLista"/>
        <w:numPr>
          <w:ilvl w:val="0"/>
          <w:numId w:val="1"/>
        </w:numPr>
        <w:spacing w:line="276" w:lineRule="auto"/>
        <w:ind w:left="-284" w:right="282"/>
        <w:jc w:val="both"/>
        <w:rPr>
          <w:rFonts w:cs="Arial"/>
          <w:bCs/>
          <w:szCs w:val="20"/>
        </w:rPr>
      </w:pPr>
      <w:r w:rsidRPr="00BE63E9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(instrumento equivalente, retirar a nota de empenho) no prazo determinado no documento de convocação e, para esse fim, fornecemos os seguintes dados: </w:t>
      </w:r>
    </w:p>
    <w:p w14:paraId="07EA86B0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Razão Social:_________________________________________________________</w:t>
      </w:r>
    </w:p>
    <w:p w14:paraId="4B3DB054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CNPJ:_____________________ I.E. ____________________ I.M. _______________</w:t>
      </w:r>
    </w:p>
    <w:p w14:paraId="18A26EAB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Endereço eletrônico (e-mail):_______________________________________________</w:t>
      </w:r>
    </w:p>
    <w:p w14:paraId="2A7C5C08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Tel/Fax:____________________________ CEP:______________________________</w:t>
      </w:r>
    </w:p>
    <w:p w14:paraId="7FE36470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Cidade: __________________________ UF: __________ Banco: _________________</w:t>
      </w:r>
    </w:p>
    <w:p w14:paraId="51910C1B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Agência: _________________________C/C: _________________________________</w:t>
      </w:r>
    </w:p>
    <w:p w14:paraId="448A458B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bCs/>
          <w:szCs w:val="20"/>
        </w:rPr>
      </w:pPr>
      <w:r w:rsidRPr="00BE63E9">
        <w:rPr>
          <w:rFonts w:cs="Arial"/>
          <w:bCs/>
          <w:szCs w:val="20"/>
        </w:rPr>
        <w:t>Dados do Representante Legal da Empresa para assinatura do Contrato:</w:t>
      </w:r>
    </w:p>
    <w:p w14:paraId="079AC841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Nome:________________________________________________________________</w:t>
      </w:r>
    </w:p>
    <w:p w14:paraId="58012886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Endereço:______________________________________________________________</w:t>
      </w:r>
    </w:p>
    <w:p w14:paraId="3F7C7E63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CEP:_________________ Cidade: ________________________ UF:______________</w:t>
      </w:r>
    </w:p>
    <w:p w14:paraId="26097069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CPF:___________________________ Cargo/Função:__________________________</w:t>
      </w:r>
    </w:p>
    <w:p w14:paraId="532A3AD2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Carteira de identificação nº: _____________________expedido por:______________</w:t>
      </w:r>
    </w:p>
    <w:p w14:paraId="161F597E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Naturalidade:____________________________Nacionalidade:__________________</w:t>
      </w:r>
    </w:p>
    <w:p w14:paraId="4BB8EA06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</w:p>
    <w:p w14:paraId="0FF6CB50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</w:p>
    <w:p w14:paraId="09E27B75" w14:textId="77777777" w:rsidR="00B15CBA" w:rsidRPr="00BE63E9" w:rsidRDefault="00B15CBA" w:rsidP="008E009B">
      <w:pPr>
        <w:autoSpaceDE w:val="0"/>
        <w:adjustRightInd w:val="0"/>
        <w:ind w:left="-284"/>
        <w:rPr>
          <w:rFonts w:cs="Arial"/>
          <w:szCs w:val="20"/>
        </w:rPr>
      </w:pPr>
      <w:r w:rsidRPr="00BE63E9">
        <w:rPr>
          <w:rFonts w:cs="Arial"/>
          <w:szCs w:val="20"/>
        </w:rPr>
        <w:t>__________________________________________________</w:t>
      </w:r>
      <w:r w:rsidRPr="00BE63E9">
        <w:rPr>
          <w:rFonts w:cs="Arial"/>
          <w:noProof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61E10989" wp14:editId="1137A80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AF025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50A6DE3E" w14:textId="77777777" w:rsidR="00B15CBA" w:rsidRPr="00BE63E9" w:rsidRDefault="00B15CBA" w:rsidP="00B15CBA">
      <w:pPr>
        <w:autoSpaceDE w:val="0"/>
        <w:adjustRightInd w:val="0"/>
        <w:ind w:left="4340"/>
        <w:rPr>
          <w:rFonts w:cs="Arial"/>
          <w:szCs w:val="20"/>
        </w:rPr>
      </w:pPr>
      <w:r w:rsidRPr="00BE63E9">
        <w:rPr>
          <w:rFonts w:cs="Arial"/>
          <w:szCs w:val="20"/>
        </w:rPr>
        <w:t>Assinatura</w:t>
      </w:r>
      <w:bookmarkStart w:id="0" w:name="page59"/>
      <w:bookmarkEnd w:id="0"/>
    </w:p>
    <w:p w14:paraId="2CA8C6D8" w14:textId="77777777" w:rsidR="00B15CBA" w:rsidRPr="00BE63E9" w:rsidRDefault="00B15CBA" w:rsidP="00B15CBA">
      <w:pPr>
        <w:autoSpaceDE w:val="0"/>
        <w:adjustRightInd w:val="0"/>
        <w:ind w:left="4340"/>
        <w:rPr>
          <w:rFonts w:cs="Arial"/>
          <w:szCs w:val="20"/>
        </w:rPr>
      </w:pPr>
    </w:p>
    <w:p w14:paraId="221B7EFA" w14:textId="77777777" w:rsidR="00B15CBA" w:rsidRDefault="00B15CBA"/>
    <w:sectPr w:rsidR="00B15CBA" w:rsidSect="008E00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C16C" w14:textId="77777777" w:rsidR="00113123" w:rsidRDefault="00113123" w:rsidP="00113123">
      <w:r>
        <w:separator/>
      </w:r>
    </w:p>
  </w:endnote>
  <w:endnote w:type="continuationSeparator" w:id="0">
    <w:p w14:paraId="458527C2" w14:textId="77777777" w:rsidR="00113123" w:rsidRDefault="00113123" w:rsidP="0011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4998" w14:textId="77777777" w:rsidR="00113123" w:rsidRPr="00282966" w:rsidRDefault="00113123" w:rsidP="0011312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9C6F115" w14:textId="77777777" w:rsidR="00113123" w:rsidRDefault="00113123" w:rsidP="0011312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FFEC1" wp14:editId="577CE97C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50168" w14:textId="77777777" w:rsidR="00113123" w:rsidRDefault="00113123" w:rsidP="0011312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F03CC05" w14:textId="77777777" w:rsidR="00113123" w:rsidRPr="001424EE" w:rsidRDefault="00113123" w:rsidP="0011312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FFEC1" id="Retângulo 2" o:spid="_x0000_s1027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24B50168" w14:textId="77777777" w:rsidR="00113123" w:rsidRDefault="00113123" w:rsidP="0011312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F03CC05" w14:textId="77777777" w:rsidR="00113123" w:rsidRPr="001424EE" w:rsidRDefault="00113123" w:rsidP="0011312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401B9A8E" w14:textId="77777777" w:rsidR="00113123" w:rsidRDefault="00113123" w:rsidP="0011312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DF334DE" w14:textId="7FE36047" w:rsidR="00113123" w:rsidRDefault="00113123" w:rsidP="00113123">
    <w:pPr>
      <w:pStyle w:val="Rodap"/>
      <w:ind w:left="-142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F9E4" w14:textId="77777777" w:rsidR="00113123" w:rsidRDefault="00113123" w:rsidP="00113123">
      <w:r>
        <w:separator/>
      </w:r>
    </w:p>
  </w:footnote>
  <w:footnote w:type="continuationSeparator" w:id="0">
    <w:p w14:paraId="440EE39F" w14:textId="77777777" w:rsidR="00113123" w:rsidRDefault="00113123" w:rsidP="0011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C437" w14:textId="77777777" w:rsidR="00113123" w:rsidRDefault="00113123" w:rsidP="00113123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0CF33B33" wp14:editId="6A32CC2C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F9A1D" wp14:editId="6C58141D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D068B3F" w14:textId="77777777" w:rsidR="00113123" w:rsidRPr="00AA59B7" w:rsidRDefault="00113123" w:rsidP="00113123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4F18A349" w14:textId="77777777" w:rsidR="00113123" w:rsidRPr="00AA59B7" w:rsidRDefault="00113123" w:rsidP="00113123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7F3D1895" w14:textId="77777777" w:rsidR="00113123" w:rsidRDefault="00113123" w:rsidP="00113123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F9A1D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0D068B3F" w14:textId="77777777" w:rsidR="00113123" w:rsidRPr="00AA59B7" w:rsidRDefault="00113123" w:rsidP="00113123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4F18A349" w14:textId="77777777" w:rsidR="00113123" w:rsidRPr="00AA59B7" w:rsidRDefault="00113123" w:rsidP="00113123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7F3D1895" w14:textId="77777777" w:rsidR="00113123" w:rsidRDefault="00113123" w:rsidP="00113123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68AB4141" w14:textId="77777777" w:rsidR="00113123" w:rsidRDefault="00113123" w:rsidP="00113123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6AF3F01B" w14:textId="77777777" w:rsidR="00113123" w:rsidRPr="00113123" w:rsidRDefault="00113123" w:rsidP="001131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A89"/>
    <w:multiLevelType w:val="hybridMultilevel"/>
    <w:tmpl w:val="284A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A"/>
    <w:rsid w:val="00113123"/>
    <w:rsid w:val="00612D95"/>
    <w:rsid w:val="00673EA5"/>
    <w:rsid w:val="00821060"/>
    <w:rsid w:val="008463A1"/>
    <w:rsid w:val="008E009B"/>
    <w:rsid w:val="008E1A7F"/>
    <w:rsid w:val="008F329F"/>
    <w:rsid w:val="00B15CBA"/>
    <w:rsid w:val="00E6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9403"/>
  <w15:chartTrackingRefBased/>
  <w15:docId w15:val="{71687485-D784-4AA6-AAE5-85B2301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BA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15CBA"/>
    <w:pPr>
      <w:ind w:left="720"/>
      <w:contextualSpacing/>
    </w:pPr>
  </w:style>
  <w:style w:type="table" w:styleId="Tabelacomgrade">
    <w:name w:val="Table Grid"/>
    <w:basedOn w:val="Tabelanormal"/>
    <w:uiPriority w:val="39"/>
    <w:rsid w:val="00B15CB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B15CB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customStyle="1" w:styleId="Default">
    <w:name w:val="Default"/>
    <w:rsid w:val="00B15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131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123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131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123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113123"/>
    <w:rPr>
      <w:color w:val="000080"/>
      <w:u w:val="single"/>
    </w:rPr>
  </w:style>
  <w:style w:type="paragraph" w:customStyle="1" w:styleId="Rodap1">
    <w:name w:val="Rodapé1"/>
    <w:uiPriority w:val="99"/>
    <w:rsid w:val="00113123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0FB5-C4EE-4B45-A8C7-F4F79060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1036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11</cp:revision>
  <dcterms:created xsi:type="dcterms:W3CDTF">2023-10-03T20:00:00Z</dcterms:created>
  <dcterms:modified xsi:type="dcterms:W3CDTF">2023-10-03T20:18:00Z</dcterms:modified>
</cp:coreProperties>
</file>